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97BB7" w14:textId="77777777" w:rsidR="00BC256C" w:rsidRPr="00A34945" w:rsidRDefault="00195BD1" w:rsidP="005657DB">
      <w:pPr>
        <w:pStyle w:val="2"/>
        <w:shd w:val="clear" w:color="auto" w:fill="auto"/>
        <w:spacing w:after="0" w:line="240" w:lineRule="auto"/>
        <w:ind w:left="5103"/>
        <w:rPr>
          <w:sz w:val="28"/>
          <w:szCs w:val="28"/>
        </w:rPr>
      </w:pPr>
      <w:r w:rsidRPr="00A34945">
        <w:rPr>
          <w:sz w:val="28"/>
          <w:szCs w:val="28"/>
        </w:rPr>
        <w:t>Схвалено</w:t>
      </w:r>
    </w:p>
    <w:p w14:paraId="6BBB44CE" w14:textId="77777777" w:rsidR="001F3574" w:rsidRDefault="00195BD1" w:rsidP="001F3574">
      <w:pPr>
        <w:pStyle w:val="2"/>
        <w:shd w:val="clear" w:color="auto" w:fill="auto"/>
        <w:spacing w:after="0" w:line="240" w:lineRule="auto"/>
        <w:ind w:left="5103"/>
        <w:rPr>
          <w:sz w:val="28"/>
          <w:szCs w:val="28"/>
          <w:lang w:val="uk-UA"/>
        </w:rPr>
      </w:pPr>
      <w:r w:rsidRPr="00A34945">
        <w:rPr>
          <w:sz w:val="28"/>
          <w:szCs w:val="28"/>
        </w:rPr>
        <w:t xml:space="preserve">Конференцією студентів Вінницького державного педагогічного університету імені Михайла Коцюбинського </w:t>
      </w:r>
    </w:p>
    <w:p w14:paraId="11EAC871" w14:textId="77777777" w:rsidR="001F3574" w:rsidRDefault="001F3574" w:rsidP="001F3574">
      <w:pPr>
        <w:pStyle w:val="2"/>
        <w:shd w:val="clear" w:color="auto" w:fill="auto"/>
        <w:spacing w:after="0" w:line="240" w:lineRule="auto"/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№12</w:t>
      </w:r>
    </w:p>
    <w:p w14:paraId="75ED5ACD" w14:textId="599F4839" w:rsidR="001F3574" w:rsidRDefault="001F3574" w:rsidP="001F3574">
      <w:pPr>
        <w:pStyle w:val="2"/>
        <w:shd w:val="clear" w:color="auto" w:fill="auto"/>
        <w:spacing w:after="0" w:line="240" w:lineRule="auto"/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27.11.2023 року </w:t>
      </w:r>
    </w:p>
    <w:p w14:paraId="47679490" w14:textId="77777777" w:rsidR="001F3574" w:rsidRDefault="001F3574" w:rsidP="00A34945">
      <w:pPr>
        <w:pStyle w:val="2"/>
        <w:shd w:val="clear" w:color="auto" w:fill="auto"/>
        <w:spacing w:after="240" w:line="240" w:lineRule="auto"/>
        <w:jc w:val="center"/>
        <w:rPr>
          <w:b/>
          <w:bCs/>
          <w:sz w:val="28"/>
          <w:szCs w:val="28"/>
          <w:lang w:val="uk-UA"/>
        </w:rPr>
      </w:pPr>
    </w:p>
    <w:p w14:paraId="39C43EB7" w14:textId="77777777" w:rsidR="00BC256C" w:rsidRPr="005657DB" w:rsidRDefault="00195BD1" w:rsidP="00A34945">
      <w:pPr>
        <w:pStyle w:val="2"/>
        <w:shd w:val="clear" w:color="auto" w:fill="auto"/>
        <w:spacing w:after="240" w:line="240" w:lineRule="auto"/>
        <w:jc w:val="center"/>
        <w:rPr>
          <w:b/>
          <w:bCs/>
          <w:sz w:val="28"/>
          <w:szCs w:val="28"/>
        </w:rPr>
      </w:pPr>
      <w:r w:rsidRPr="005657DB">
        <w:rPr>
          <w:b/>
          <w:bCs/>
          <w:sz w:val="28"/>
          <w:szCs w:val="28"/>
        </w:rPr>
        <w:t>ПОЛОЖЕННЯ ПРО СТУДЕНТСЬКЕ САМОВРЯДУВАННЯ ВІННИЦЬКОГО ДЕРЖАВНОГО ПЕДАГОГІЧНОГО УНІВЕРСИТЕТУ ІМЕНІ МИХАЙЛА КОЦЮБИНСЬКОГО</w:t>
      </w:r>
    </w:p>
    <w:p w14:paraId="38A6D71C" w14:textId="77777777" w:rsidR="00BC256C" w:rsidRPr="00A34945" w:rsidRDefault="00195BD1" w:rsidP="00A34945">
      <w:pPr>
        <w:pStyle w:val="2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A34945">
        <w:rPr>
          <w:sz w:val="28"/>
          <w:szCs w:val="28"/>
        </w:rPr>
        <w:t>1. ЗАГАЛЬНІ ПОЛОЖЕННЯ</w:t>
      </w:r>
    </w:p>
    <w:p w14:paraId="739724D6" w14:textId="61F68B46" w:rsidR="00BC256C" w:rsidRPr="00A34945" w:rsidRDefault="00195BD1" w:rsidP="00A34945">
      <w:pPr>
        <w:pStyle w:val="2"/>
        <w:numPr>
          <w:ilvl w:val="0"/>
          <w:numId w:val="1"/>
        </w:numPr>
        <w:shd w:val="clear" w:color="auto" w:fill="auto"/>
        <w:tabs>
          <w:tab w:val="left" w:pos="1186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Це Положення регламентує основні правові, організаційні, фінансові засади функціонування та діяльності студентського самоврядування у Вінницькому державному педагогічному університеті імені Михайла Коцюбинського (далі -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</w:t>
      </w:r>
      <w:proofErr w:type="spellEnd"/>
      <w:r w:rsidRPr="00A34945">
        <w:rPr>
          <w:sz w:val="28"/>
          <w:szCs w:val="28"/>
        </w:rPr>
        <w:t>).</w:t>
      </w:r>
    </w:p>
    <w:p w14:paraId="086D1384" w14:textId="77777777" w:rsidR="00BC256C" w:rsidRPr="00A34945" w:rsidRDefault="00195BD1" w:rsidP="00A34945">
      <w:pPr>
        <w:pStyle w:val="2"/>
        <w:numPr>
          <w:ilvl w:val="0"/>
          <w:numId w:val="1"/>
        </w:numPr>
        <w:shd w:val="clear" w:color="auto" w:fill="auto"/>
        <w:tabs>
          <w:tab w:val="left" w:pos="1186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Студентське самоврядування здійснюється студентами безпосередньо і через органи студентського самоврядування, які обираються шляхом прямого таємного голосування студентів.</w:t>
      </w:r>
    </w:p>
    <w:p w14:paraId="5B926679" w14:textId="11D576E4" w:rsidR="00BC256C" w:rsidRPr="00A34945" w:rsidRDefault="00195BD1" w:rsidP="00A34945">
      <w:pPr>
        <w:pStyle w:val="2"/>
        <w:numPr>
          <w:ilvl w:val="0"/>
          <w:numId w:val="1"/>
        </w:numPr>
        <w:shd w:val="clear" w:color="auto" w:fill="auto"/>
        <w:tabs>
          <w:tab w:val="left" w:pos="1230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Студентське самоврядування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ніверситету</w:t>
      </w:r>
      <w:proofErr w:type="spellEnd"/>
      <w:r w:rsidRPr="00A34945">
        <w:rPr>
          <w:sz w:val="28"/>
          <w:szCs w:val="28"/>
        </w:rPr>
        <w:t xml:space="preserve"> здійснюється на принципах: добровільності, колегіальності, відкритості; виборності та звітності органів студентського самоврядування; рівності права студентів на участь у студентському самоврядуванні; незалежності від впливу політичних партій, громадських і релігійних організацій.</w:t>
      </w:r>
    </w:p>
    <w:p w14:paraId="1A7220A7" w14:textId="28C4B245" w:rsidR="00BC256C" w:rsidRPr="00A34945" w:rsidRDefault="00195BD1" w:rsidP="00A34945">
      <w:pPr>
        <w:pStyle w:val="2"/>
        <w:numPr>
          <w:ilvl w:val="0"/>
          <w:numId w:val="1"/>
        </w:numPr>
        <w:shd w:val="clear" w:color="auto" w:fill="auto"/>
        <w:tabs>
          <w:tab w:val="left" w:pos="1278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Студентське самоврядування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ніверситету</w:t>
      </w:r>
      <w:proofErr w:type="spellEnd"/>
      <w:r w:rsidRPr="00A34945">
        <w:rPr>
          <w:sz w:val="28"/>
          <w:szCs w:val="28"/>
        </w:rPr>
        <w:t xml:space="preserve"> діє на підставі, у межах повноважень та у спосіб, що передбачені Конституцією, законами України, Статутом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ніверситету</w:t>
      </w:r>
      <w:proofErr w:type="spellEnd"/>
      <w:r w:rsidRPr="00A34945">
        <w:rPr>
          <w:sz w:val="28"/>
          <w:szCs w:val="28"/>
        </w:rPr>
        <w:t xml:space="preserve"> та цим Положенням.</w:t>
      </w:r>
    </w:p>
    <w:p w14:paraId="275B6157" w14:textId="64C97444" w:rsidR="00BC256C" w:rsidRPr="00A34945" w:rsidRDefault="00195BD1" w:rsidP="00A34945">
      <w:pPr>
        <w:pStyle w:val="2"/>
        <w:numPr>
          <w:ilvl w:val="0"/>
          <w:numId w:val="1"/>
        </w:numPr>
        <w:shd w:val="clear" w:color="auto" w:fill="auto"/>
        <w:tabs>
          <w:tab w:val="left" w:pos="1196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Студентське самоврядування забезпечує захист прав та інтересів студентів в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ніверситеті</w:t>
      </w:r>
      <w:proofErr w:type="spellEnd"/>
      <w:r w:rsidRPr="00A34945">
        <w:rPr>
          <w:sz w:val="28"/>
          <w:szCs w:val="28"/>
        </w:rPr>
        <w:t xml:space="preserve"> та їхню участь в управлінні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ніверситетом</w:t>
      </w:r>
      <w:proofErr w:type="spellEnd"/>
      <w:r w:rsidRPr="00A34945">
        <w:rPr>
          <w:sz w:val="28"/>
          <w:szCs w:val="28"/>
        </w:rPr>
        <w:t>.</w:t>
      </w:r>
    </w:p>
    <w:p w14:paraId="77B202B2" w14:textId="4BDFB8B7" w:rsidR="00BC256C" w:rsidRPr="00A34945" w:rsidRDefault="00195BD1" w:rsidP="00A34945">
      <w:pPr>
        <w:pStyle w:val="2"/>
        <w:numPr>
          <w:ilvl w:val="0"/>
          <w:numId w:val="1"/>
        </w:numPr>
        <w:shd w:val="clear" w:color="auto" w:fill="auto"/>
        <w:tabs>
          <w:tab w:val="left" w:pos="1148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Метою студентського самоврядування є об'єднання студентів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ніверситету</w:t>
      </w:r>
      <w:proofErr w:type="spellEnd"/>
      <w:r w:rsidRPr="00A34945">
        <w:rPr>
          <w:sz w:val="28"/>
          <w:szCs w:val="28"/>
        </w:rPr>
        <w:t>, захист їх прав, допомога в реалізації свобод, дотримання виконання обов'язків.</w:t>
      </w:r>
    </w:p>
    <w:p w14:paraId="031E5A6F" w14:textId="77777777" w:rsidR="00BC256C" w:rsidRPr="00A34945" w:rsidRDefault="00195BD1" w:rsidP="00A34945">
      <w:pPr>
        <w:pStyle w:val="2"/>
        <w:numPr>
          <w:ilvl w:val="0"/>
          <w:numId w:val="1"/>
        </w:numPr>
        <w:shd w:val="clear" w:color="auto" w:fill="auto"/>
        <w:tabs>
          <w:tab w:val="left" w:pos="1153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Студенти мають рівне право на участь у студентському самоврядуванні. Кожен студент має право обирати й бути обраним до органів студентського самоврядування.</w:t>
      </w:r>
    </w:p>
    <w:p w14:paraId="3E7FF9DD" w14:textId="644587D4" w:rsidR="00BC256C" w:rsidRPr="00A34945" w:rsidRDefault="00195BD1" w:rsidP="00A34945">
      <w:pPr>
        <w:pStyle w:val="2"/>
        <w:numPr>
          <w:ilvl w:val="0"/>
          <w:numId w:val="1"/>
        </w:numPr>
        <w:shd w:val="clear" w:color="auto" w:fill="auto"/>
        <w:tabs>
          <w:tab w:val="left" w:pos="1220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Органи студентського самоврядування в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ніверситеті</w:t>
      </w:r>
      <w:proofErr w:type="spellEnd"/>
      <w:r w:rsidRPr="00A34945">
        <w:rPr>
          <w:sz w:val="28"/>
          <w:szCs w:val="28"/>
        </w:rPr>
        <w:t xml:space="preserve"> здійснюють свою діяльність в інтересах усього студентства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ніверситету</w:t>
      </w:r>
      <w:proofErr w:type="spellEnd"/>
      <w:r w:rsidRPr="00A34945">
        <w:rPr>
          <w:sz w:val="28"/>
          <w:szCs w:val="28"/>
        </w:rPr>
        <w:t>.</w:t>
      </w:r>
    </w:p>
    <w:p w14:paraId="4EA16D33" w14:textId="77777777" w:rsidR="00BC256C" w:rsidRPr="00A34945" w:rsidRDefault="00195BD1" w:rsidP="00A34945">
      <w:pPr>
        <w:pStyle w:val="2"/>
        <w:numPr>
          <w:ilvl w:val="0"/>
          <w:numId w:val="1"/>
        </w:numPr>
        <w:shd w:val="clear" w:color="auto" w:fill="auto"/>
        <w:tabs>
          <w:tab w:val="left" w:pos="1407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Діяльність органів студентського самоврядування спрямована на удосконалення навчально-виховного процесу, підвищення його якості, забезпечення виховання духовності та культури студентів, зростання у студентської молоді соціальної активності.</w:t>
      </w:r>
    </w:p>
    <w:p w14:paraId="21E72D2C" w14:textId="2D7707F0" w:rsidR="00BC256C" w:rsidRPr="00A34945" w:rsidRDefault="00195BD1" w:rsidP="00A34945">
      <w:pPr>
        <w:pStyle w:val="2"/>
        <w:numPr>
          <w:ilvl w:val="0"/>
          <w:numId w:val="1"/>
        </w:numPr>
        <w:shd w:val="clear" w:color="auto" w:fill="auto"/>
        <w:tabs>
          <w:tab w:val="left" w:pos="1417"/>
        </w:tabs>
        <w:spacing w:after="24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Для реалізації своєї мети студентське самоврядування співпрацює з керівництвом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ніверситету</w:t>
      </w:r>
      <w:proofErr w:type="spellEnd"/>
      <w:r w:rsidRPr="00A34945">
        <w:rPr>
          <w:sz w:val="28"/>
          <w:szCs w:val="28"/>
        </w:rPr>
        <w:t xml:space="preserve">, його структурними підрозділами, науковими </w:t>
      </w:r>
      <w:r w:rsidRPr="00A34945">
        <w:rPr>
          <w:sz w:val="28"/>
          <w:szCs w:val="28"/>
        </w:rPr>
        <w:lastRenderedPageBreak/>
        <w:t>товариствами студентів, аспірантів, докторантів та молодих вчених, органами студентського самоврядування ЗВО України та інших країн, іншими підприємствами, установами та організаціями всіх форм власності.</w:t>
      </w:r>
    </w:p>
    <w:p w14:paraId="3CBCBD30" w14:textId="04026627" w:rsidR="00BC256C" w:rsidRPr="00A34945" w:rsidRDefault="00195BD1" w:rsidP="00A34945">
      <w:pPr>
        <w:pStyle w:val="2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A34945">
        <w:rPr>
          <w:sz w:val="28"/>
          <w:szCs w:val="28"/>
        </w:rPr>
        <w:t xml:space="preserve">2. ОСНОВНІ ЗАВДАННЯ ТА ФУНКЦІЇ ОРГАНІВ СТУДЕНТСЬКОГО САМОВРЯДУВАННЯ </w:t>
      </w:r>
      <w:r w:rsidR="006E1B45">
        <w:rPr>
          <w:sz w:val="28"/>
          <w:szCs w:val="28"/>
          <w:lang w:val="uk-UA"/>
        </w:rPr>
        <w:t>У</w:t>
      </w:r>
      <w:r w:rsidRPr="00A34945">
        <w:rPr>
          <w:sz w:val="28"/>
          <w:szCs w:val="28"/>
        </w:rPr>
        <w:t>НІВЕРСИТЕТУ</w:t>
      </w:r>
    </w:p>
    <w:p w14:paraId="2FB2A9DD" w14:textId="37CDD3F1" w:rsidR="00BC256C" w:rsidRPr="00A34945" w:rsidRDefault="00195BD1" w:rsidP="00A34945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2.1. До основних завдань органів студентського самоврядування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ніверситету</w:t>
      </w:r>
      <w:proofErr w:type="spellEnd"/>
      <w:r w:rsidRPr="00A34945">
        <w:rPr>
          <w:sz w:val="28"/>
          <w:szCs w:val="28"/>
        </w:rPr>
        <w:t xml:space="preserve"> належить:</w:t>
      </w:r>
    </w:p>
    <w:p w14:paraId="742B4B70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70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забезпечення прав, свобод та інтересів студентів;</w:t>
      </w:r>
    </w:p>
    <w:p w14:paraId="3BFA04D1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сприяння підвищенню якості освіти, навчання, наукової та практичної підготовки студентів;</w:t>
      </w:r>
    </w:p>
    <w:p w14:paraId="0197ACF5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03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удосконалення освітнього процесу, забезпечення участі студентів у внутрішній системі забезпечення якості вищої освіти;</w:t>
      </w:r>
    </w:p>
    <w:p w14:paraId="32D2DD1D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1042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сприяння гармонійному розвитку особистості студентів, розширення їх загального і професійного світогляду;</w:t>
      </w:r>
    </w:p>
    <w:p w14:paraId="5E797E85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79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формування у студентів управлінських та організаторських навичок, зростання у студентській молоді соціальної активності;</w:t>
      </w:r>
    </w:p>
    <w:p w14:paraId="75F7A99D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59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профілактики соціально негативних явищ у студентському середовищі;</w:t>
      </w:r>
    </w:p>
    <w:p w14:paraId="3932E6C5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54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розширення їх загального і професійного світогляду;</w:t>
      </w:r>
    </w:p>
    <w:p w14:paraId="70CBDB6C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59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сприяння у вирішенні питань міжнародного обміну студентами;</w:t>
      </w:r>
    </w:p>
    <w:p w14:paraId="57AD9F7D" w14:textId="6FD7D7B1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90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забезпечення інформаційної, правової, психологічної, фінансової та іншої допомоги студентам (спільно з відповідними службами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ніверситету</w:t>
      </w:r>
      <w:proofErr w:type="spellEnd"/>
      <w:r w:rsidRPr="00A34945">
        <w:rPr>
          <w:sz w:val="28"/>
          <w:szCs w:val="28"/>
        </w:rPr>
        <w:t>);</w:t>
      </w:r>
    </w:p>
    <w:p w14:paraId="3ACC75EC" w14:textId="3D7EEFB4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представництво в колегіальних, представницьких, робочих, дорадчих органах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ніверситету</w:t>
      </w:r>
      <w:proofErr w:type="spellEnd"/>
      <w:r w:rsidRPr="00A34945">
        <w:rPr>
          <w:sz w:val="28"/>
          <w:szCs w:val="28"/>
        </w:rPr>
        <w:t>;</w:t>
      </w:r>
    </w:p>
    <w:p w14:paraId="50D4ADB5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61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організація та координація роботи органів студентського самоврядування в гуртожитках, на факультетах та в інституті.</w:t>
      </w:r>
    </w:p>
    <w:p w14:paraId="0A18E3D4" w14:textId="2F4FD5E3" w:rsidR="00BC256C" w:rsidRPr="00A34945" w:rsidRDefault="00195BD1" w:rsidP="00A34945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2.2. Органи студентського самоврядування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ніверситету</w:t>
      </w:r>
      <w:proofErr w:type="spellEnd"/>
      <w:r w:rsidRPr="00A34945">
        <w:rPr>
          <w:sz w:val="28"/>
          <w:szCs w:val="28"/>
        </w:rPr>
        <w:t xml:space="preserve"> виконують такі функції:</w:t>
      </w:r>
    </w:p>
    <w:p w14:paraId="77E90524" w14:textId="6E73027E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сприяють формуванню у студентів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ніверситету</w:t>
      </w:r>
      <w:proofErr w:type="spellEnd"/>
      <w:r w:rsidRPr="00A34945">
        <w:rPr>
          <w:sz w:val="28"/>
          <w:szCs w:val="28"/>
        </w:rPr>
        <w:t xml:space="preserve"> патріотичних почуттів, поваги до України та свого закладу освіти, а також національної свідомості й гідності;</w:t>
      </w:r>
    </w:p>
    <w:p w14:paraId="41774112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08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організовують побут студентів спільно з адміністрацією закладу у гуртожитках, здійснюють заходи, спрямовані на його поліпшення, організовують відпочинок і дозвілля студентів.</w:t>
      </w:r>
    </w:p>
    <w:p w14:paraId="17082748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беруть участь у здійсненні контролю за дотриманням студентами дисципліни та правил внутрішнього розпорядку;</w:t>
      </w:r>
    </w:p>
    <w:p w14:paraId="2ED7C388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беруть участь у роботі стипендіальних комісій із розподілу стипендіального фонду та фонду соціальної допомоги студентам з урахуванням їх соціальних проблем, досягнень у навчанні, громадській і науковій роботі, культурі, спорті тощо;</w:t>
      </w:r>
    </w:p>
    <w:p w14:paraId="26751219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18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сприяють створенню умов для вільного розвитку особистості студента шляхом його залучення до різноманітних видів творчої діяльності: науково-дослідницької, технічної, культурної, громадської, спортивної тощо;</w:t>
      </w:r>
    </w:p>
    <w:p w14:paraId="74440CD0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84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lastRenderedPageBreak/>
        <w:t>беруть участь в організації дозвілля та відпочинку студентів: вечорів відпочинку, дискотек, конкурсів, оглядів, свят, конференцій, спортивних заходів тощо.</w:t>
      </w:r>
    </w:p>
    <w:p w14:paraId="71AC8F8E" w14:textId="4CF6F9F8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22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сприяють створенню у </w:t>
      </w:r>
      <w:proofErr w:type="spellStart"/>
      <w:r w:rsidR="006E1B45">
        <w:rPr>
          <w:sz w:val="28"/>
          <w:szCs w:val="28"/>
          <w:lang w:val="uk-UA"/>
        </w:rPr>
        <w:t>У</w:t>
      </w:r>
      <w:r w:rsidRPr="00A34945">
        <w:rPr>
          <w:sz w:val="28"/>
          <w:szCs w:val="28"/>
        </w:rPr>
        <w:t>ніверситеті</w:t>
      </w:r>
      <w:proofErr w:type="spellEnd"/>
      <w:r w:rsidRPr="00A34945">
        <w:rPr>
          <w:sz w:val="28"/>
          <w:szCs w:val="28"/>
        </w:rPr>
        <w:t xml:space="preserve"> добровільних студентських об'єднань: вокальних та танцювальних колективів, гуртків, секцій, студій, клубів за інтересами, об'єднань тощо;</w:t>
      </w:r>
    </w:p>
    <w:p w14:paraId="040C2E81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84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організовують співробітництво зі студентськими організаціями інших навчальних закладів, представляють університет у місцевих, регіональних, Всеукраїнських і міжнародних молодіжних студентських організаціях;</w:t>
      </w:r>
    </w:p>
    <w:p w14:paraId="6260BE56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79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взаємодіють з органами студентського самоврядування університетів інших країн, займаються організацією міжнародних освітніх, наукових, культурних та спортивних студентських обмінів;</w:t>
      </w:r>
    </w:p>
    <w:p w14:paraId="3472E147" w14:textId="06FA45DC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42"/>
        </w:tabs>
        <w:spacing w:after="24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здійснюють пошук робочих місць для студентів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ніверситету</w:t>
      </w:r>
      <w:proofErr w:type="spellEnd"/>
      <w:r w:rsidRPr="00A34945">
        <w:rPr>
          <w:sz w:val="28"/>
          <w:szCs w:val="28"/>
        </w:rPr>
        <w:t xml:space="preserve">, сприяють створенню нових робочих місць для студентів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ніверситету</w:t>
      </w:r>
      <w:proofErr w:type="spellEnd"/>
      <w:r w:rsidRPr="00A34945">
        <w:rPr>
          <w:sz w:val="28"/>
          <w:szCs w:val="28"/>
        </w:rPr>
        <w:t>, а також працевлаштуванню випускників.</w:t>
      </w:r>
    </w:p>
    <w:p w14:paraId="36393A2F" w14:textId="4A56BD4C" w:rsidR="00BC256C" w:rsidRPr="00A34945" w:rsidRDefault="00195BD1" w:rsidP="00A34945">
      <w:pPr>
        <w:pStyle w:val="2"/>
        <w:shd w:val="clear" w:color="auto" w:fill="auto"/>
        <w:spacing w:after="0" w:line="240" w:lineRule="auto"/>
        <w:ind w:left="80"/>
        <w:jc w:val="center"/>
        <w:rPr>
          <w:sz w:val="28"/>
          <w:szCs w:val="28"/>
        </w:rPr>
      </w:pPr>
      <w:r w:rsidRPr="00A34945">
        <w:rPr>
          <w:sz w:val="28"/>
          <w:szCs w:val="28"/>
        </w:rPr>
        <w:t>3. ОБОВ'ЯЗКИ ТА ПРАВА ОРГАНІВ СТУДЕНТСЬКОГО САМОВРЯДУВАННЯ УНІВЕРСИТЕТУ</w:t>
      </w:r>
    </w:p>
    <w:p w14:paraId="4C79EB4D" w14:textId="77777777" w:rsidR="00BC256C" w:rsidRPr="00A34945" w:rsidRDefault="00195BD1" w:rsidP="00A34945">
      <w:pPr>
        <w:pStyle w:val="2"/>
        <w:shd w:val="clear" w:color="auto" w:fill="auto"/>
        <w:spacing w:after="0" w:line="240" w:lineRule="auto"/>
        <w:ind w:lef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3.1. Органи студентського самоврядування зобов'язані:</w:t>
      </w:r>
    </w:p>
    <w:p w14:paraId="7C44B4B9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допомагати адміністрації університету, інституту, факультетів, гуртожитків у виконанні завдань освітньої роботи, спрямованої на поліпшення умов та якості навчання, побуту й відпочинку студентів, реалізації їх творчого потенціалу;</w:t>
      </w:r>
    </w:p>
    <w:p w14:paraId="72D60F8B" w14:textId="766CBDA5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інформувати студентів з усіх питань діяльності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ніверситету</w:t>
      </w:r>
      <w:proofErr w:type="spellEnd"/>
      <w:r w:rsidRPr="00A34945">
        <w:rPr>
          <w:sz w:val="28"/>
          <w:szCs w:val="28"/>
        </w:rPr>
        <w:t>, що їх стосуються;</w:t>
      </w:r>
    </w:p>
    <w:p w14:paraId="191F4EE5" w14:textId="563E2058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звітувати перед студентами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ніверситету</w:t>
      </w:r>
      <w:proofErr w:type="spellEnd"/>
      <w:r w:rsidRPr="00A34945">
        <w:rPr>
          <w:sz w:val="28"/>
          <w:szCs w:val="28"/>
        </w:rPr>
        <w:t xml:space="preserve"> про виконану роботу (не </w:t>
      </w:r>
      <w:r w:rsidRPr="001F3574">
        <w:rPr>
          <w:sz w:val="28"/>
          <w:szCs w:val="28"/>
        </w:rPr>
        <w:t>менше 2 разів на рік);</w:t>
      </w:r>
    </w:p>
    <w:p w14:paraId="6122635B" w14:textId="46E80A2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59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проводити роботу, спрямовану на підтримання іміджу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ніверситету</w:t>
      </w:r>
      <w:proofErr w:type="spellEnd"/>
      <w:r w:rsidRPr="00A34945">
        <w:rPr>
          <w:sz w:val="28"/>
          <w:szCs w:val="28"/>
        </w:rPr>
        <w:t>;</w:t>
      </w:r>
    </w:p>
    <w:p w14:paraId="7F4A94CA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проводити організаційні, наукові, культурно-масові, спортивні, оздоровчі та інші заходи;</w:t>
      </w:r>
    </w:p>
    <w:p w14:paraId="6B3AF773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59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супроводжувати процедури акредитації освітніх програм;</w:t>
      </w:r>
    </w:p>
    <w:p w14:paraId="5033F089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54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долучатися до програм забезпечення якості надання освітніх послуг;</w:t>
      </w:r>
    </w:p>
    <w:p w14:paraId="739F980D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59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проводити заходи спрямовані на дотримання правил академічної доброчесності;</w:t>
      </w:r>
    </w:p>
    <w:p w14:paraId="4C991439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сприяти утвердженню серед студентства принципів гуманізму, толерантності, правової обізнаності, правомірної поведінки тощо;</w:t>
      </w:r>
    </w:p>
    <w:p w14:paraId="27A99EF5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84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аналізувати й узагальнювати зауваження та пропозиції студентів щодо організації освітнього процесу, соціально-побутових проблем та інших питань діяльності університету, звертатися до адміністрації з пропозиціями щодо їх вирішення.</w:t>
      </w:r>
    </w:p>
    <w:p w14:paraId="3143E516" w14:textId="2A65306C" w:rsidR="00BC256C" w:rsidRPr="00A34945" w:rsidRDefault="00195BD1" w:rsidP="00A34945">
      <w:pPr>
        <w:pStyle w:val="2"/>
        <w:shd w:val="clear" w:color="auto" w:fill="auto"/>
        <w:spacing w:after="0" w:line="240" w:lineRule="auto"/>
        <w:ind w:lef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3.2. Органи студентського самоврядування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ніверситету</w:t>
      </w:r>
      <w:proofErr w:type="spellEnd"/>
      <w:r w:rsidRPr="00A34945">
        <w:rPr>
          <w:sz w:val="28"/>
          <w:szCs w:val="28"/>
        </w:rPr>
        <w:t xml:space="preserve"> мають право:</w:t>
      </w:r>
    </w:p>
    <w:p w14:paraId="14B84CCB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61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брати участь в обговоренні та вирішенні питань удосконалення освітнього процесу, науково-дослідної роботи, призначення стипендій, організації дозвілля, оздоровлення та побуту студентів;</w:t>
      </w:r>
    </w:p>
    <w:p w14:paraId="7D66CC61" w14:textId="15B6E4BE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lastRenderedPageBreak/>
        <w:t xml:space="preserve">брати участь в управлінні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ніверситету</w:t>
      </w:r>
      <w:proofErr w:type="spellEnd"/>
      <w:r w:rsidRPr="00A34945">
        <w:rPr>
          <w:sz w:val="28"/>
          <w:szCs w:val="28"/>
        </w:rPr>
        <w:t xml:space="preserve"> у порядку, встановленому чинним законодавством та цим Положенням (відрахування студентів та їх поновлення на навчання; </w:t>
      </w:r>
      <w:r w:rsidRPr="001F3574">
        <w:rPr>
          <w:sz w:val="28"/>
          <w:szCs w:val="28"/>
        </w:rPr>
        <w:t xml:space="preserve">переведення осіб, які навчаються у </w:t>
      </w:r>
      <w:proofErr w:type="spellStart"/>
      <w:r w:rsidR="006E1B45" w:rsidRPr="001F3574">
        <w:rPr>
          <w:sz w:val="28"/>
          <w:szCs w:val="28"/>
          <w:lang w:val="uk-UA"/>
        </w:rPr>
        <w:t>У</w:t>
      </w:r>
      <w:r w:rsidRPr="001F3574">
        <w:rPr>
          <w:sz w:val="28"/>
          <w:szCs w:val="28"/>
        </w:rPr>
        <w:t>ніверситеті</w:t>
      </w:r>
      <w:proofErr w:type="spellEnd"/>
      <w:r w:rsidRPr="001F3574">
        <w:rPr>
          <w:sz w:val="28"/>
          <w:szCs w:val="28"/>
        </w:rPr>
        <w:t xml:space="preserve"> за державним замовленням, на навчання за рахунок коштів фізичних і юридичних осіб; переведення осіб, які навчаються у </w:t>
      </w:r>
      <w:proofErr w:type="spellStart"/>
      <w:r w:rsidR="006E1B45" w:rsidRPr="001F3574">
        <w:rPr>
          <w:sz w:val="28"/>
          <w:szCs w:val="28"/>
          <w:lang w:val="uk-UA"/>
        </w:rPr>
        <w:t>У</w:t>
      </w:r>
      <w:r w:rsidRPr="001F3574">
        <w:rPr>
          <w:sz w:val="28"/>
          <w:szCs w:val="28"/>
        </w:rPr>
        <w:t>ніверситеті</w:t>
      </w:r>
      <w:proofErr w:type="spellEnd"/>
      <w:r w:rsidRPr="001F3574">
        <w:rPr>
          <w:sz w:val="28"/>
          <w:szCs w:val="28"/>
        </w:rPr>
        <w:t xml:space="preserve"> за рахунок коштів фізичних та юридичних осіб, на навчання за державним замовленням;</w:t>
      </w:r>
      <w:r w:rsidRPr="00A34945">
        <w:rPr>
          <w:sz w:val="28"/>
          <w:szCs w:val="28"/>
        </w:rPr>
        <w:t xml:space="preserve"> призначення деканів факультетів, директора інституту, проректорів; сприяння у поселенні та виселенні в гуртожиток осіб, які навчаються у </w:t>
      </w:r>
      <w:proofErr w:type="spellStart"/>
      <w:r w:rsidR="006E1B45">
        <w:rPr>
          <w:sz w:val="28"/>
          <w:szCs w:val="28"/>
          <w:lang w:val="uk-UA"/>
        </w:rPr>
        <w:t>У</w:t>
      </w:r>
      <w:r w:rsidRPr="00A34945">
        <w:rPr>
          <w:sz w:val="28"/>
          <w:szCs w:val="28"/>
        </w:rPr>
        <w:t>ніверситеті</w:t>
      </w:r>
      <w:proofErr w:type="spellEnd"/>
      <w:r w:rsidRPr="00A34945">
        <w:rPr>
          <w:sz w:val="28"/>
          <w:szCs w:val="28"/>
        </w:rPr>
        <w:t>);</w:t>
      </w:r>
    </w:p>
    <w:p w14:paraId="6BBB8DC3" w14:textId="4722024C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13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делегувати своїх представників до робочих, дорадчих органів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ніверситету</w:t>
      </w:r>
      <w:proofErr w:type="spellEnd"/>
      <w:r w:rsidRPr="00A34945">
        <w:rPr>
          <w:sz w:val="28"/>
          <w:szCs w:val="28"/>
        </w:rPr>
        <w:t xml:space="preserve">, його структурних підрозділів (у </w:t>
      </w:r>
      <w:r w:rsidR="00B31044" w:rsidRPr="001F3574">
        <w:rPr>
          <w:sz w:val="28"/>
          <w:szCs w:val="28"/>
          <w:lang w:val="uk-UA"/>
        </w:rPr>
        <w:t>в</w:t>
      </w:r>
      <w:proofErr w:type="spellStart"/>
      <w:r w:rsidRPr="001F3574">
        <w:rPr>
          <w:sz w:val="28"/>
          <w:szCs w:val="28"/>
        </w:rPr>
        <w:t>чен</w:t>
      </w:r>
      <w:proofErr w:type="spellEnd"/>
      <w:r w:rsidR="00B31044" w:rsidRPr="001F3574">
        <w:rPr>
          <w:sz w:val="28"/>
          <w:szCs w:val="28"/>
          <w:lang w:val="uk-UA"/>
        </w:rPr>
        <w:t>у</w:t>
      </w:r>
      <w:r w:rsidRPr="001F3574">
        <w:rPr>
          <w:sz w:val="28"/>
          <w:szCs w:val="28"/>
        </w:rPr>
        <w:t xml:space="preserve"> рад</w:t>
      </w:r>
      <w:r w:rsidR="00B31044" w:rsidRPr="001F3574">
        <w:rPr>
          <w:sz w:val="28"/>
          <w:szCs w:val="28"/>
          <w:lang w:val="uk-UA"/>
        </w:rPr>
        <w:t>у</w:t>
      </w:r>
      <w:r w:rsidRPr="00A34945">
        <w:rPr>
          <w:sz w:val="28"/>
          <w:szCs w:val="28"/>
        </w:rPr>
        <w:t xml:space="preserve"> </w:t>
      </w:r>
      <w:proofErr w:type="spellStart"/>
      <w:r w:rsidR="00B31044">
        <w:rPr>
          <w:sz w:val="28"/>
          <w:szCs w:val="28"/>
          <w:lang w:val="uk-UA"/>
        </w:rPr>
        <w:t>У</w:t>
      </w:r>
      <w:r w:rsidRPr="00A34945">
        <w:rPr>
          <w:sz w:val="28"/>
          <w:szCs w:val="28"/>
        </w:rPr>
        <w:t>ніверситету</w:t>
      </w:r>
      <w:proofErr w:type="spellEnd"/>
      <w:r w:rsidRPr="00A34945">
        <w:rPr>
          <w:sz w:val="28"/>
          <w:szCs w:val="28"/>
        </w:rPr>
        <w:t xml:space="preserve">, </w:t>
      </w:r>
      <w:r w:rsidR="00B31044">
        <w:rPr>
          <w:sz w:val="28"/>
          <w:szCs w:val="28"/>
          <w:lang w:val="uk-UA"/>
        </w:rPr>
        <w:t>в</w:t>
      </w:r>
      <w:proofErr w:type="spellStart"/>
      <w:r w:rsidRPr="00A34945">
        <w:rPr>
          <w:sz w:val="28"/>
          <w:szCs w:val="28"/>
        </w:rPr>
        <w:t>чені</w:t>
      </w:r>
      <w:proofErr w:type="spellEnd"/>
      <w:r w:rsidRPr="00A34945">
        <w:rPr>
          <w:sz w:val="28"/>
          <w:szCs w:val="28"/>
        </w:rPr>
        <w:t xml:space="preserve"> ради факультетів, інституту забезпечується представництво від студентів - не менше 10% від загальної чисельності складу; на Конференцію трудового колективу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ніверситету</w:t>
      </w:r>
      <w:proofErr w:type="spellEnd"/>
      <w:r w:rsidRPr="00A34945">
        <w:rPr>
          <w:sz w:val="28"/>
          <w:szCs w:val="28"/>
        </w:rPr>
        <w:t xml:space="preserve"> забезпечується представництво з числа студентів - не менш як 15% від загальної чисельності складу);</w:t>
      </w:r>
    </w:p>
    <w:p w14:paraId="153A5AAB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вносити пропозиції щодо змісту освітніх програм і навчальних планів, організації освітнього процесу;</w:t>
      </w:r>
    </w:p>
    <w:p w14:paraId="7AB50A17" w14:textId="00279CF2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22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вносити пропозиції щодо розвитку матеріальної бази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ніверситету</w:t>
      </w:r>
      <w:proofErr w:type="spellEnd"/>
      <w:r w:rsidRPr="00A34945">
        <w:rPr>
          <w:sz w:val="28"/>
          <w:szCs w:val="28"/>
        </w:rPr>
        <w:t>, у тому числі з питань, що стосуються побуту та відпочинку студентів;</w:t>
      </w:r>
    </w:p>
    <w:p w14:paraId="0E51087F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70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отримувати приміщення та техніку від адміністрації для здійснення своїх повноважень;</w:t>
      </w:r>
    </w:p>
    <w:p w14:paraId="55BFB897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18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розпоряджатися майном та коштами, виділеними в установленому порядку на діяльність органів студентського самоврядування;</w:t>
      </w:r>
    </w:p>
    <w:p w14:paraId="37196B7F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70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брати участь у вирішенні конфліктних ситуацій, що виникають між студентами та викладачами;</w:t>
      </w:r>
    </w:p>
    <w:p w14:paraId="653DBD87" w14:textId="7E8DAAC3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1033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брати участь у вирішенні спірних питань, пов'язаних із накладанням дисциплінарних стягнень на студентів, які порушили правила внутрішнього розпорядку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ніверситету</w:t>
      </w:r>
      <w:proofErr w:type="spellEnd"/>
      <w:r w:rsidRPr="00A34945">
        <w:rPr>
          <w:sz w:val="28"/>
          <w:szCs w:val="28"/>
        </w:rPr>
        <w:t>;</w:t>
      </w:r>
    </w:p>
    <w:p w14:paraId="0C9CCE72" w14:textId="060A9C95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1090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брати участь у розробці документів, що регламентують діяльність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ніверситету</w:t>
      </w:r>
      <w:proofErr w:type="spellEnd"/>
      <w:r w:rsidR="00B31044">
        <w:rPr>
          <w:sz w:val="28"/>
          <w:szCs w:val="28"/>
          <w:lang w:val="uk-UA"/>
        </w:rPr>
        <w:t xml:space="preserve"> </w:t>
      </w:r>
      <w:r w:rsidRPr="00A34945">
        <w:rPr>
          <w:sz w:val="28"/>
          <w:szCs w:val="28"/>
        </w:rPr>
        <w:t>з усіх питань, пов'язаних зі студентським життям;</w:t>
      </w:r>
    </w:p>
    <w:p w14:paraId="76A89C30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ініціювати питання щодо заохочення студентів за вагомий особистий внесок у розвиток студентського самоврядування, зразкове виконання своїх обов'язків;</w:t>
      </w:r>
    </w:p>
    <w:p w14:paraId="3D7CE728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99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ініціювати питання щодо зауваження студентам у випадку неналежного виконання обов'язків;</w:t>
      </w:r>
    </w:p>
    <w:p w14:paraId="7BBCBDF9" w14:textId="210EF6FE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56"/>
        </w:tabs>
        <w:spacing w:after="24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органи студентського самоврядування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ніверситету</w:t>
      </w:r>
      <w:proofErr w:type="spellEnd"/>
      <w:r w:rsidRPr="00A34945">
        <w:rPr>
          <w:sz w:val="28"/>
          <w:szCs w:val="28"/>
        </w:rPr>
        <w:t xml:space="preserve"> можуть мати власну символіку та печатку.</w:t>
      </w:r>
    </w:p>
    <w:p w14:paraId="12D0EE80" w14:textId="11BE1F58" w:rsidR="00BC256C" w:rsidRPr="00A34945" w:rsidRDefault="00195BD1" w:rsidP="00A34945">
      <w:pPr>
        <w:pStyle w:val="2"/>
        <w:shd w:val="clear" w:color="auto" w:fill="auto"/>
        <w:spacing w:after="0" w:line="240" w:lineRule="auto"/>
        <w:ind w:left="80"/>
        <w:jc w:val="center"/>
        <w:rPr>
          <w:sz w:val="28"/>
          <w:szCs w:val="28"/>
        </w:rPr>
      </w:pPr>
      <w:r w:rsidRPr="00A34945">
        <w:rPr>
          <w:sz w:val="28"/>
          <w:szCs w:val="28"/>
        </w:rPr>
        <w:t xml:space="preserve">4. ОРГАНІЗАЦІЙНА СТРУКТУРА ОРГАНІВ СТУДЕНТСЬКОГО САМОВРЯДУВАННЯ </w:t>
      </w:r>
      <w:r w:rsidR="006E1B45">
        <w:rPr>
          <w:sz w:val="28"/>
          <w:szCs w:val="28"/>
          <w:lang w:val="uk-UA"/>
        </w:rPr>
        <w:t>У</w:t>
      </w:r>
      <w:r w:rsidRPr="00A34945">
        <w:rPr>
          <w:sz w:val="28"/>
          <w:szCs w:val="28"/>
        </w:rPr>
        <w:t>НІВЕРСИТЕТУ</w:t>
      </w:r>
    </w:p>
    <w:p w14:paraId="745A4D7C" w14:textId="3A20F567" w:rsidR="00BC256C" w:rsidRPr="00A34945" w:rsidRDefault="00195BD1" w:rsidP="00A34945">
      <w:pPr>
        <w:pStyle w:val="2"/>
        <w:numPr>
          <w:ilvl w:val="0"/>
          <w:numId w:val="3"/>
        </w:numPr>
        <w:shd w:val="clear" w:color="auto" w:fill="auto"/>
        <w:tabs>
          <w:tab w:val="left" w:pos="1138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В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ніверситеті</w:t>
      </w:r>
      <w:proofErr w:type="spellEnd"/>
      <w:r w:rsidRPr="00A34945">
        <w:rPr>
          <w:sz w:val="28"/>
          <w:szCs w:val="28"/>
        </w:rPr>
        <w:t xml:space="preserve"> діють такі органи студентського самоврядування:</w:t>
      </w:r>
    </w:p>
    <w:p w14:paraId="475B7599" w14:textId="690ECD81" w:rsidR="00BC256C" w:rsidRPr="00A34945" w:rsidRDefault="00195BD1" w:rsidP="00A34945">
      <w:pPr>
        <w:pStyle w:val="2"/>
        <w:numPr>
          <w:ilvl w:val="0"/>
          <w:numId w:val="4"/>
        </w:numPr>
        <w:shd w:val="clear" w:color="auto" w:fill="auto"/>
        <w:tabs>
          <w:tab w:val="left" w:pos="1315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На рівні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ніверситету</w:t>
      </w:r>
      <w:proofErr w:type="spellEnd"/>
      <w:r w:rsidRPr="00A34945">
        <w:rPr>
          <w:sz w:val="28"/>
          <w:szCs w:val="28"/>
        </w:rPr>
        <w:t>:</w:t>
      </w:r>
    </w:p>
    <w:p w14:paraId="1ABB499F" w14:textId="1A764CA0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59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представницький орган - Конференція студентів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ніверситету</w:t>
      </w:r>
      <w:proofErr w:type="spellEnd"/>
      <w:r w:rsidRPr="00A34945">
        <w:rPr>
          <w:sz w:val="28"/>
          <w:szCs w:val="28"/>
        </w:rPr>
        <w:t>;</w:t>
      </w:r>
    </w:p>
    <w:p w14:paraId="1E0426D7" w14:textId="0142CB06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виконавчий орган - Рада студентського самоврядування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ніверситету</w:t>
      </w:r>
      <w:proofErr w:type="spellEnd"/>
      <w:r w:rsidRPr="00A34945">
        <w:rPr>
          <w:sz w:val="28"/>
          <w:szCs w:val="28"/>
        </w:rPr>
        <w:t xml:space="preserve"> (далі - РСС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ніверситету</w:t>
      </w:r>
      <w:proofErr w:type="spellEnd"/>
      <w:r w:rsidRPr="00A34945">
        <w:rPr>
          <w:sz w:val="28"/>
          <w:szCs w:val="28"/>
        </w:rPr>
        <w:t>);</w:t>
      </w:r>
    </w:p>
    <w:p w14:paraId="2052C3EC" w14:textId="34230D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54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lastRenderedPageBreak/>
        <w:t xml:space="preserve">робочі органи - структурні підрозділи РСС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ніверситету</w:t>
      </w:r>
      <w:proofErr w:type="spellEnd"/>
      <w:r w:rsidRPr="00A34945">
        <w:rPr>
          <w:sz w:val="28"/>
          <w:szCs w:val="28"/>
        </w:rPr>
        <w:t xml:space="preserve"> (департаменти);</w:t>
      </w:r>
    </w:p>
    <w:p w14:paraId="223308F5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59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виборча комісія.</w:t>
      </w:r>
    </w:p>
    <w:p w14:paraId="1AEB58C7" w14:textId="77777777" w:rsidR="00BC256C" w:rsidRPr="00A34945" w:rsidRDefault="00195BD1" w:rsidP="00A34945">
      <w:pPr>
        <w:pStyle w:val="2"/>
        <w:numPr>
          <w:ilvl w:val="0"/>
          <w:numId w:val="4"/>
        </w:numPr>
        <w:shd w:val="clear" w:color="auto" w:fill="auto"/>
        <w:tabs>
          <w:tab w:val="left" w:pos="1315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На рівні факультетів, інституту:</w:t>
      </w:r>
    </w:p>
    <w:p w14:paraId="51B97F7E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59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представницький орган - Конференція студентів факультету, інституту;</w:t>
      </w:r>
    </w:p>
    <w:p w14:paraId="545CDD43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59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виконавчий орган - Рада студентського самоврядування факультету, інституту;</w:t>
      </w:r>
    </w:p>
    <w:p w14:paraId="09A1410A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54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робочі органи - структурні підрозділи РСС факультету, інституту (департаменти);</w:t>
      </w:r>
    </w:p>
    <w:p w14:paraId="0A48CD1D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59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виборча комісія факультету, інституту.</w:t>
      </w:r>
    </w:p>
    <w:p w14:paraId="25F19905" w14:textId="0F0AA83B" w:rsidR="00BC256C" w:rsidRPr="00A34945" w:rsidRDefault="00195BD1" w:rsidP="00A34945">
      <w:pPr>
        <w:pStyle w:val="2"/>
        <w:numPr>
          <w:ilvl w:val="0"/>
          <w:numId w:val="4"/>
        </w:numPr>
        <w:shd w:val="clear" w:color="auto" w:fill="auto"/>
        <w:tabs>
          <w:tab w:val="left" w:pos="1513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Рада голів гуртожитків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ніверситету</w:t>
      </w:r>
      <w:proofErr w:type="spellEnd"/>
      <w:r w:rsidRPr="00A34945">
        <w:rPr>
          <w:sz w:val="28"/>
          <w:szCs w:val="28"/>
        </w:rPr>
        <w:t xml:space="preserve"> є невід'ємною частиною студентського самоврядування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ніверситету</w:t>
      </w:r>
      <w:proofErr w:type="spellEnd"/>
      <w:r w:rsidRPr="00A34945">
        <w:rPr>
          <w:sz w:val="28"/>
          <w:szCs w:val="28"/>
        </w:rPr>
        <w:t xml:space="preserve"> і діє відповідно до чинного законодавства.</w:t>
      </w:r>
    </w:p>
    <w:p w14:paraId="4088133B" w14:textId="77777777" w:rsidR="00BC256C" w:rsidRPr="00A34945" w:rsidRDefault="00195BD1" w:rsidP="00A34945">
      <w:pPr>
        <w:pStyle w:val="2"/>
        <w:numPr>
          <w:ilvl w:val="0"/>
          <w:numId w:val="3"/>
        </w:numPr>
        <w:shd w:val="clear" w:color="auto" w:fill="auto"/>
        <w:tabs>
          <w:tab w:val="left" w:pos="1153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Посадові особи студентського самоврядування здійснюють свої повноваження на громадських засадах.</w:t>
      </w:r>
    </w:p>
    <w:p w14:paraId="3F56A409" w14:textId="2A9DD132" w:rsidR="00BC256C" w:rsidRPr="00A34945" w:rsidRDefault="00195BD1" w:rsidP="00A34945">
      <w:pPr>
        <w:pStyle w:val="2"/>
        <w:numPr>
          <w:ilvl w:val="0"/>
          <w:numId w:val="3"/>
        </w:numPr>
        <w:shd w:val="clear" w:color="auto" w:fill="auto"/>
        <w:tabs>
          <w:tab w:val="left" w:pos="1441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Вищим представницьким органом студентського самоврядування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ніверситету</w:t>
      </w:r>
      <w:proofErr w:type="spellEnd"/>
      <w:r w:rsidRPr="00A34945">
        <w:rPr>
          <w:sz w:val="28"/>
          <w:szCs w:val="28"/>
        </w:rPr>
        <w:t xml:space="preserve"> є Конференція студентів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ніверситету</w:t>
      </w:r>
      <w:proofErr w:type="spellEnd"/>
      <w:r w:rsidRPr="00A34945">
        <w:rPr>
          <w:sz w:val="28"/>
          <w:szCs w:val="28"/>
        </w:rPr>
        <w:t>, яка скликається не рідше одного разу на рік. На розгляд Конференції виносяться найважливіші питання студентського життя, визначені основними напрямами діяльності студентського самоврядування.</w:t>
      </w:r>
    </w:p>
    <w:p w14:paraId="79DFD2CB" w14:textId="01AE6F03" w:rsidR="00BC256C" w:rsidRPr="00A34945" w:rsidRDefault="00195BD1" w:rsidP="00A34945">
      <w:pPr>
        <w:pStyle w:val="2"/>
        <w:numPr>
          <w:ilvl w:val="0"/>
          <w:numId w:val="3"/>
        </w:numPr>
        <w:shd w:val="clear" w:color="auto" w:fill="auto"/>
        <w:tabs>
          <w:tab w:val="left" w:pos="1220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Конференцію студентів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ніверситету</w:t>
      </w:r>
      <w:proofErr w:type="spellEnd"/>
      <w:r w:rsidRPr="00A34945">
        <w:rPr>
          <w:sz w:val="28"/>
          <w:szCs w:val="28"/>
        </w:rPr>
        <w:t xml:space="preserve"> скликає РСС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ніверситету</w:t>
      </w:r>
      <w:proofErr w:type="spellEnd"/>
      <w:r w:rsidRPr="00A34945">
        <w:rPr>
          <w:sz w:val="28"/>
          <w:szCs w:val="28"/>
        </w:rPr>
        <w:t xml:space="preserve"> за власним рішенням, або на вимогу не менше, ніж 10% студентів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>.</w:t>
      </w:r>
    </w:p>
    <w:p w14:paraId="1AA6BAAC" w14:textId="41E8B6BE" w:rsidR="00BC256C" w:rsidRPr="00A34945" w:rsidRDefault="00195BD1" w:rsidP="00A34945">
      <w:pPr>
        <w:pStyle w:val="2"/>
        <w:numPr>
          <w:ilvl w:val="0"/>
          <w:numId w:val="3"/>
        </w:numPr>
        <w:shd w:val="clear" w:color="auto" w:fill="auto"/>
        <w:tabs>
          <w:tab w:val="left" w:pos="1201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До складу Конференції студентів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ніверситету</w:t>
      </w:r>
      <w:proofErr w:type="spellEnd"/>
      <w:r w:rsidRPr="00A34945">
        <w:rPr>
          <w:sz w:val="28"/>
          <w:szCs w:val="28"/>
        </w:rPr>
        <w:t xml:space="preserve">, обираються делегати від кожного факультету, інституту </w:t>
      </w:r>
      <w:r w:rsidRPr="00A34945">
        <w:rPr>
          <w:sz w:val="28"/>
          <w:szCs w:val="28"/>
          <w:lang w:val="ru"/>
        </w:rPr>
        <w:t xml:space="preserve">шляхом </w:t>
      </w:r>
      <w:r w:rsidRPr="00A34945">
        <w:rPr>
          <w:sz w:val="28"/>
          <w:szCs w:val="28"/>
        </w:rPr>
        <w:t>прямого таємного голосування на звітних зборах РСС факультету, інституту строком на один рік. У випадку дострокового завершення повноважень делегата, обрання нового делегата відбувається достроково, за тією ж процедурою. Кількість делегатів від кожного факультету, інституту визначається відповідно за квотою: 1 студент від 60 студентів факультету, інституту.</w:t>
      </w:r>
    </w:p>
    <w:p w14:paraId="095414F5" w14:textId="710A7BA1" w:rsidR="00BC256C" w:rsidRPr="00A34945" w:rsidRDefault="00195BD1" w:rsidP="00A34945">
      <w:pPr>
        <w:pStyle w:val="2"/>
        <w:numPr>
          <w:ilvl w:val="0"/>
          <w:numId w:val="3"/>
        </w:numPr>
        <w:shd w:val="clear" w:color="auto" w:fill="auto"/>
        <w:tabs>
          <w:tab w:val="left" w:pos="1239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Про час, місце, формат та порядок денний проведення Конференції студентів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ніверситету</w:t>
      </w:r>
      <w:proofErr w:type="spellEnd"/>
      <w:r w:rsidRPr="00A34945">
        <w:rPr>
          <w:sz w:val="28"/>
          <w:szCs w:val="28"/>
        </w:rPr>
        <w:t xml:space="preserve"> оголошується не пізніше, ніж за 7 робочих днів до проведення Конференції.</w:t>
      </w:r>
    </w:p>
    <w:p w14:paraId="79B49E84" w14:textId="3D4B0C9A" w:rsidR="00BC256C" w:rsidRPr="00A34945" w:rsidRDefault="00195BD1" w:rsidP="00A34945">
      <w:pPr>
        <w:pStyle w:val="2"/>
        <w:numPr>
          <w:ilvl w:val="0"/>
          <w:numId w:val="3"/>
        </w:numPr>
        <w:shd w:val="clear" w:color="auto" w:fill="auto"/>
        <w:tabs>
          <w:tab w:val="left" w:pos="1142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До виключних повноважень Конференції студентів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ніверситету</w:t>
      </w:r>
      <w:proofErr w:type="spellEnd"/>
      <w:r w:rsidRPr="00A34945">
        <w:rPr>
          <w:sz w:val="28"/>
          <w:szCs w:val="28"/>
        </w:rPr>
        <w:t xml:space="preserve"> належить:</w:t>
      </w:r>
    </w:p>
    <w:p w14:paraId="213231E7" w14:textId="02D7035E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заслуховування звіту та оцінка роботи голови РСС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ніверситету</w:t>
      </w:r>
      <w:proofErr w:type="spellEnd"/>
      <w:r w:rsidRPr="00A34945">
        <w:rPr>
          <w:sz w:val="28"/>
          <w:szCs w:val="28"/>
        </w:rPr>
        <w:t xml:space="preserve"> та контрольно-ревізійної комісії, виборчої комісії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ніверситету</w:t>
      </w:r>
      <w:proofErr w:type="spellEnd"/>
      <w:r w:rsidRPr="00A34945">
        <w:rPr>
          <w:sz w:val="28"/>
          <w:szCs w:val="28"/>
        </w:rPr>
        <w:t>;</w:t>
      </w:r>
    </w:p>
    <w:p w14:paraId="1DB13FD0" w14:textId="21BB7771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08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заслуховування передвиборчих програм та затвердження кандидатів на посаду голови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>;</w:t>
      </w:r>
    </w:p>
    <w:p w14:paraId="33E9E0AF" w14:textId="4FDF858B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22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затвердження Положення про студентське самоврядування у </w:t>
      </w:r>
      <w:proofErr w:type="spellStart"/>
      <w:r w:rsidR="006E1B45">
        <w:rPr>
          <w:sz w:val="28"/>
          <w:szCs w:val="28"/>
          <w:lang w:val="uk-UA"/>
        </w:rPr>
        <w:t>У</w:t>
      </w:r>
      <w:r w:rsidRPr="00A34945">
        <w:rPr>
          <w:sz w:val="28"/>
          <w:szCs w:val="28"/>
        </w:rPr>
        <w:t>ніверситеті</w:t>
      </w:r>
      <w:proofErr w:type="spellEnd"/>
      <w:r w:rsidRPr="00A34945">
        <w:rPr>
          <w:sz w:val="28"/>
          <w:szCs w:val="28"/>
        </w:rPr>
        <w:t>, внесення змін та доповнень до нього;</w:t>
      </w:r>
    </w:p>
    <w:p w14:paraId="2E5D7669" w14:textId="0874E4C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61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визначення чергових завдань, стратегії і напрямів діяльності студентського самоврядування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>;</w:t>
      </w:r>
    </w:p>
    <w:p w14:paraId="52947601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50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затвердження річного кошторису витрат (бюджет).</w:t>
      </w:r>
    </w:p>
    <w:p w14:paraId="247FF8BB" w14:textId="54FA11CC" w:rsidR="00BC256C" w:rsidRPr="00A34945" w:rsidRDefault="00195BD1" w:rsidP="00A34945">
      <w:pPr>
        <w:pStyle w:val="2"/>
        <w:numPr>
          <w:ilvl w:val="0"/>
          <w:numId w:val="3"/>
        </w:numPr>
        <w:shd w:val="clear" w:color="auto" w:fill="auto"/>
        <w:tabs>
          <w:tab w:val="left" w:pos="1138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lastRenderedPageBreak/>
        <w:t xml:space="preserve">Порядок проведення засідань Конференції студентів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>:</w:t>
      </w:r>
    </w:p>
    <w:p w14:paraId="5C75D4C8" w14:textId="753B6BBA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99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реєстраційна комісія РРС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здійснює реєстрацію делегатів Конференції і видачу мандатів для голосування;</w:t>
      </w:r>
    </w:p>
    <w:p w14:paraId="2F70D4FF" w14:textId="46597F68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13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Конференція студентів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вважається правомочною, якщо на ній зареєструвалися та були присутні не менш 50%+1 від загальної кількості обраних делегатів;</w:t>
      </w:r>
    </w:p>
    <w:p w14:paraId="16A81A66" w14:textId="3D7649DF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на Конференції студентів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із числа делегатів обирається голова, секретар та лічильна комісія у складі 3 осіб;</w:t>
      </w:r>
    </w:p>
    <w:p w14:paraId="4A0973C6" w14:textId="53210362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08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на Конференції можуть бути присутні студенти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, представники адміністрації у довільній кількості. За запрошенням керівних органів студентського самоврядування, адміністрації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можуть бути присутні представники громадських організацій, органів державної влади та місцевого самоврядування, представники засобів масової інформації, інші особи. Всі учасники та присутні проходять реєстрацію;</w:t>
      </w:r>
    </w:p>
    <w:p w14:paraId="67AB6006" w14:textId="3E9959C1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рішення Конференції студентів приймаються шляхом відкритого голосування простою більшістю голосів від присутніх на засіданні Конференції делегатів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. За рішенням простої більшості делегатів, присутніх на засіданні Конференції студентів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, рішення Конференції студентів </w:t>
      </w:r>
      <w:r w:rsidRPr="00D9482E">
        <w:rPr>
          <w:sz w:val="28"/>
          <w:szCs w:val="28"/>
        </w:rPr>
        <w:t>можуть прийматись шляхом таємного</w:t>
      </w:r>
      <w:r w:rsidRPr="00A34945">
        <w:rPr>
          <w:sz w:val="28"/>
          <w:szCs w:val="28"/>
        </w:rPr>
        <w:t xml:space="preserve"> голосування. Для організації таємного голосування обирається лічильна комісія з числа делегатів, на яку покладається проведення голосування та підрахунок голосів. Результати таємного голосування оформлюються протоколом лічильної комісії, який підписується усіма її членами. У разі проведення засідання в режимі </w:t>
      </w:r>
      <w:proofErr w:type="spellStart"/>
      <w:r w:rsidRPr="00A34945">
        <w:rPr>
          <w:sz w:val="28"/>
          <w:szCs w:val="28"/>
        </w:rPr>
        <w:t>відеоконференції</w:t>
      </w:r>
      <w:proofErr w:type="spellEnd"/>
      <w:r w:rsidRPr="00A34945">
        <w:rPr>
          <w:sz w:val="28"/>
          <w:szCs w:val="28"/>
        </w:rPr>
        <w:t xml:space="preserve"> </w:t>
      </w:r>
      <w:r w:rsidRPr="00A34945">
        <w:rPr>
          <w:sz w:val="28"/>
          <w:szCs w:val="28"/>
          <w:lang w:val="ru-RU"/>
        </w:rPr>
        <w:t>(</w:t>
      </w:r>
      <w:r w:rsidRPr="00A34945">
        <w:rPr>
          <w:sz w:val="28"/>
          <w:szCs w:val="28"/>
          <w:lang w:val="en-US"/>
        </w:rPr>
        <w:t>Google</w:t>
      </w:r>
      <w:r w:rsidRPr="00A34945">
        <w:rPr>
          <w:sz w:val="28"/>
          <w:szCs w:val="28"/>
          <w:lang w:val="ru-RU"/>
        </w:rPr>
        <w:t>-</w:t>
      </w:r>
      <w:r w:rsidRPr="00A34945">
        <w:rPr>
          <w:sz w:val="28"/>
          <w:szCs w:val="28"/>
          <w:lang w:val="en-US"/>
        </w:rPr>
        <w:t>meet</w:t>
      </w:r>
      <w:r w:rsidRPr="00A34945">
        <w:rPr>
          <w:sz w:val="28"/>
          <w:szCs w:val="28"/>
          <w:lang w:val="ru-RU"/>
        </w:rPr>
        <w:t xml:space="preserve">) </w:t>
      </w:r>
      <w:r w:rsidRPr="00A34945">
        <w:rPr>
          <w:sz w:val="28"/>
          <w:szCs w:val="28"/>
        </w:rPr>
        <w:t xml:space="preserve">голосування може здійснюватися </w:t>
      </w:r>
      <w:proofErr w:type="spellStart"/>
      <w:r w:rsidRPr="00A34945">
        <w:rPr>
          <w:sz w:val="28"/>
          <w:szCs w:val="28"/>
        </w:rPr>
        <w:t>онлайн</w:t>
      </w:r>
      <w:proofErr w:type="spellEnd"/>
      <w:r w:rsidRPr="00A34945">
        <w:rPr>
          <w:sz w:val="28"/>
          <w:szCs w:val="28"/>
        </w:rPr>
        <w:t xml:space="preserve"> за допомогою </w:t>
      </w:r>
      <w:proofErr w:type="spellStart"/>
      <w:r w:rsidRPr="00A34945">
        <w:rPr>
          <w:sz w:val="28"/>
          <w:szCs w:val="28"/>
        </w:rPr>
        <w:t>гугл-форми</w:t>
      </w:r>
      <w:proofErr w:type="spellEnd"/>
      <w:r w:rsidRPr="00A34945">
        <w:rPr>
          <w:sz w:val="28"/>
          <w:szCs w:val="28"/>
        </w:rPr>
        <w:t>;</w:t>
      </w:r>
    </w:p>
    <w:p w14:paraId="348FB201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42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за потребою, у зв'язку з фізичною неможливістю проведення у звичайному порядку голосування та засідання, вони можуть відбуватися із використанням засобів зв'язку (мережі Інтернет тощо);</w:t>
      </w:r>
    </w:p>
    <w:p w14:paraId="07AC9274" w14:textId="5562CA98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99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планові засідання Конференції студентів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проводяться, як правило: весною, де заслуховують звіт голови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та передвиборчі програми кандидатів на посаду голови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>; наприкінці календарного року, де затверджують річний кошторис витрат (бюджет) органів студентського самоврядування на наступний календарний рік;</w:t>
      </w:r>
    </w:p>
    <w:p w14:paraId="027B2790" w14:textId="744ADD92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84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рішення Конференції студентів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вважається прийнятим, якщо за нього </w:t>
      </w:r>
      <w:proofErr w:type="spellStart"/>
      <w:r w:rsidRPr="00A34945">
        <w:rPr>
          <w:sz w:val="28"/>
          <w:szCs w:val="28"/>
        </w:rPr>
        <w:t>проголосувал</w:t>
      </w:r>
      <w:proofErr w:type="spellEnd"/>
      <w:r w:rsidR="00D9482E" w:rsidRPr="001F3574">
        <w:rPr>
          <w:sz w:val="28"/>
          <w:szCs w:val="28"/>
          <w:lang w:val="uk-UA"/>
        </w:rPr>
        <w:t>о</w:t>
      </w:r>
      <w:r w:rsidRPr="00A34945">
        <w:rPr>
          <w:sz w:val="28"/>
          <w:szCs w:val="28"/>
        </w:rPr>
        <w:t xml:space="preserve"> не менш як 50%+1 від присутніх делегатів;</w:t>
      </w:r>
    </w:p>
    <w:p w14:paraId="49A9745D" w14:textId="191015C1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84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рішення Конференції студентів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є обов'язковими для виконання органами студентського самоврядування;</w:t>
      </w:r>
    </w:p>
    <w:p w14:paraId="04E1DE58" w14:textId="6A085B73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повноваження делегатів Конференції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припиняються достроково у випадку: складання повноважень за власним бажанням; припинення навчання </w:t>
      </w:r>
      <w:r w:rsidR="006E1B45">
        <w:rPr>
          <w:sz w:val="28"/>
          <w:szCs w:val="28"/>
          <w:lang w:val="uk-UA"/>
        </w:rPr>
        <w:t>в</w:t>
      </w:r>
      <w:r w:rsidRPr="00A34945">
        <w:rPr>
          <w:sz w:val="28"/>
          <w:szCs w:val="28"/>
        </w:rPr>
        <w:t xml:space="preserve">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ніверситеті</w:t>
      </w:r>
      <w:proofErr w:type="spellEnd"/>
      <w:r w:rsidRPr="00A34945">
        <w:rPr>
          <w:sz w:val="28"/>
          <w:szCs w:val="28"/>
        </w:rPr>
        <w:t>; надання делегатові академічної відпустки;</w:t>
      </w:r>
    </w:p>
    <w:p w14:paraId="681B962E" w14:textId="5054494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70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lastRenderedPageBreak/>
        <w:t xml:space="preserve">у випадку дострокового припинення повноважень делегата проводяться проміжні вибори делегата на Конференцію студентів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>.</w:t>
      </w:r>
    </w:p>
    <w:p w14:paraId="055D561B" w14:textId="29EAAB6C" w:rsidR="00BC256C" w:rsidRPr="00A34945" w:rsidRDefault="00195BD1" w:rsidP="00A34945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4.9. Виконавчим органом студентського самоврядування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є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>, яка здійснює такі повноваження:</w:t>
      </w:r>
    </w:p>
    <w:p w14:paraId="68BCF2CB" w14:textId="7DC5685F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79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організовує та координує реалізацію основних напрямів діяльності студентського самоврядування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>;</w:t>
      </w:r>
    </w:p>
    <w:p w14:paraId="33BB3D4C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79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сприяє організації студентських заходів;</w:t>
      </w:r>
    </w:p>
    <w:p w14:paraId="312B6780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27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розробляє внутрішні документи студентського самоврядування в межах своєї компетенції;</w:t>
      </w:r>
    </w:p>
    <w:p w14:paraId="692E59A3" w14:textId="12DE87B3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1038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ухвалює рішення щодо затвердження правил внутрішнього розпорядку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в частині, що стосується студентів;</w:t>
      </w:r>
    </w:p>
    <w:p w14:paraId="3231AEA3" w14:textId="29C5B368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22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скликає Конференцію студентів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>, забезпечує її організацію та проведення;</w:t>
      </w:r>
    </w:p>
    <w:p w14:paraId="370576B0" w14:textId="7AA70B31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70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звітує про свою </w:t>
      </w:r>
      <w:r w:rsidRPr="00A34945">
        <w:rPr>
          <w:sz w:val="28"/>
          <w:szCs w:val="28"/>
          <w:lang w:val="ru"/>
        </w:rPr>
        <w:t xml:space="preserve">роботу </w:t>
      </w:r>
      <w:r w:rsidRPr="00A34945">
        <w:rPr>
          <w:sz w:val="28"/>
          <w:szCs w:val="28"/>
        </w:rPr>
        <w:t xml:space="preserve">на Конференції студентів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>;</w:t>
      </w:r>
    </w:p>
    <w:p w14:paraId="67A6FEC0" w14:textId="61D599A2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99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обирає секретаря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, першого заступника голови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(у випадку, якщо кандидат, який посів друге місце на виборах, відмовляється від цієї посади), заступників голови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(не більше трьох);</w:t>
      </w:r>
    </w:p>
    <w:p w14:paraId="0C87EA2A" w14:textId="2652BEDA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59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формує перелік Департаментів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>;</w:t>
      </w:r>
    </w:p>
    <w:p w14:paraId="552EFBA3" w14:textId="277C5905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59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щомісяця заслуховує звіти керівників Департаментів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>;</w:t>
      </w:r>
    </w:p>
    <w:p w14:paraId="067886C4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виконує інші завдання, що випливають з поточної діяльності студентського самоврядування;</w:t>
      </w:r>
    </w:p>
    <w:p w14:paraId="58D6CBEB" w14:textId="23E7F0F9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до складу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з правом голосу входять: голова, секретар, перший заступник голови, заступники голови, </w:t>
      </w:r>
      <w:proofErr w:type="spellStart"/>
      <w:r w:rsidRPr="00A34945">
        <w:rPr>
          <w:sz w:val="28"/>
          <w:szCs w:val="28"/>
        </w:rPr>
        <w:t>голови</w:t>
      </w:r>
      <w:proofErr w:type="spellEnd"/>
      <w:r w:rsidRPr="00A34945">
        <w:rPr>
          <w:sz w:val="28"/>
          <w:szCs w:val="28"/>
        </w:rPr>
        <w:t xml:space="preserve"> РСС інституту, факультетів, голова Ради голів гуртожитків;</w:t>
      </w:r>
    </w:p>
    <w:p w14:paraId="4359D17C" w14:textId="0F3BD306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13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засідання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відбуваються не рідше одного разу на місяць. Позачергові засідання скликає голова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за власним рішенням або на вимогу не менше ніж 1/3 членів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>;</w:t>
      </w:r>
    </w:p>
    <w:p w14:paraId="67C65717" w14:textId="3CF1C3C9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89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засідання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є правомочним за наявності не менше 50% + 1 членів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>;</w:t>
      </w:r>
    </w:p>
    <w:p w14:paraId="3F07ED6A" w14:textId="2DF5C182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1033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рішення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приймають шляхом прямого відкритого голосування та протоколюються.</w:t>
      </w:r>
    </w:p>
    <w:p w14:paraId="2E2BD01A" w14:textId="3D5DC999" w:rsidR="00BC256C" w:rsidRPr="00A34945" w:rsidRDefault="00195BD1" w:rsidP="00A34945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4.10. Голова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є виборною посадовою особою студентського самоврядування, який входить до складу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, має право діяти від імені студентського самоврядування та представляти його. Голова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звітує про результати своєї роботи на засіданні Конференції студентів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. Голова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не може перебувати на посаді більше ніж два строки. У межах своєї компетенції голова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>:</w:t>
      </w:r>
    </w:p>
    <w:p w14:paraId="61DB520E" w14:textId="2AB970E1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59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виконує рішення Конференції студентів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>;</w:t>
      </w:r>
    </w:p>
    <w:p w14:paraId="35E7D068" w14:textId="67D9BC91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50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забезпечує загальне керівництво діяльністю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>;</w:t>
      </w:r>
    </w:p>
    <w:p w14:paraId="19330026" w14:textId="26F5D34A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59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головує на чергових і позачергових засіданнях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>;</w:t>
      </w:r>
    </w:p>
    <w:p w14:paraId="54996787" w14:textId="40D9C5F0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1062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lastRenderedPageBreak/>
        <w:t xml:space="preserve">представляє позицію студентів під час розроблення </w:t>
      </w:r>
      <w:proofErr w:type="spellStart"/>
      <w:r w:rsidRPr="00A34945">
        <w:rPr>
          <w:sz w:val="28"/>
          <w:szCs w:val="28"/>
        </w:rPr>
        <w:t>проєктів</w:t>
      </w:r>
      <w:proofErr w:type="spellEnd"/>
      <w:r w:rsidRPr="00A34945">
        <w:rPr>
          <w:sz w:val="28"/>
          <w:szCs w:val="28"/>
        </w:rPr>
        <w:t xml:space="preserve"> рішень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, що стосуються організації освітнього процесу в </w:t>
      </w:r>
      <w:r w:rsidR="006E1B45">
        <w:rPr>
          <w:sz w:val="28"/>
          <w:szCs w:val="28"/>
          <w:lang w:val="uk-UA"/>
        </w:rPr>
        <w:t>У</w:t>
      </w:r>
      <w:proofErr w:type="spellStart"/>
      <w:r w:rsidRPr="00A34945">
        <w:rPr>
          <w:sz w:val="28"/>
          <w:szCs w:val="28"/>
        </w:rPr>
        <w:t>ніверситеті</w:t>
      </w:r>
      <w:proofErr w:type="spellEnd"/>
      <w:r w:rsidRPr="00A34945">
        <w:rPr>
          <w:sz w:val="28"/>
          <w:szCs w:val="28"/>
        </w:rPr>
        <w:t>, правил внутрішнього розпорядку, виконання вимог в сфері академічної доброчесності, інших документів, що впливають на права та обов'язки студентів;</w:t>
      </w:r>
    </w:p>
    <w:p w14:paraId="1C2588F3" w14:textId="6BBE8D9F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50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здійснює представницькі функції від імені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>;</w:t>
      </w:r>
    </w:p>
    <w:p w14:paraId="6703A31F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1018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виконує інші функції, що випливають з цього Положення та чинного законодавства України.</w:t>
      </w:r>
    </w:p>
    <w:p w14:paraId="1195DC18" w14:textId="53423284" w:rsidR="00BC256C" w:rsidRPr="00A34945" w:rsidRDefault="00195BD1" w:rsidP="00A34945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  <w:lang w:val="ru-RU"/>
        </w:rPr>
        <w:t>4.11</w:t>
      </w:r>
      <w:r w:rsidRPr="00A34945">
        <w:rPr>
          <w:sz w:val="28"/>
          <w:szCs w:val="28"/>
        </w:rPr>
        <w:t xml:space="preserve">. Секретар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призначається з метою забезпечення ведення діловодства та у межах своїх повноважень секретар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>:</w:t>
      </w:r>
    </w:p>
    <w:p w14:paraId="3D29338D" w14:textId="33D49FA3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здійснює фіксацію засідань Конференції студентів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, веде протоколи засідань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>;</w:t>
      </w:r>
    </w:p>
    <w:p w14:paraId="70AB6FDA" w14:textId="491EF34C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50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забезпечує збереження протоколів та інших документів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>;</w:t>
      </w:r>
    </w:p>
    <w:p w14:paraId="7BEEF0E8" w14:textId="1BAE0174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50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здійснює облік членів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>;</w:t>
      </w:r>
    </w:p>
    <w:p w14:paraId="189CF815" w14:textId="5D7AA9D8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59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виконує поточну роботу за дорученням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>.</w:t>
      </w:r>
    </w:p>
    <w:p w14:paraId="58E60496" w14:textId="3F8D0778" w:rsidR="00BC256C" w:rsidRPr="00A34945" w:rsidRDefault="00195BD1" w:rsidP="00A34945">
      <w:pPr>
        <w:pStyle w:val="2"/>
        <w:numPr>
          <w:ilvl w:val="0"/>
          <w:numId w:val="5"/>
        </w:numPr>
        <w:shd w:val="clear" w:color="auto" w:fill="auto"/>
        <w:tabs>
          <w:tab w:val="left" w:pos="1282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Перший заступник голови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здійснює діяльність за всіма загальними напрямами роботи студентського самоврядування:</w:t>
      </w:r>
    </w:p>
    <w:p w14:paraId="0B4AC8DC" w14:textId="46E287D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50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здійснює повноваження голови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за його відсутності;</w:t>
      </w:r>
    </w:p>
    <w:p w14:paraId="4F0855A5" w14:textId="48FC48D4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42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допомагає голові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у загальному керівництві діяльністю студентського самоврядування, координує діяльність структурних підрозділів студентського самоврядування;</w:t>
      </w:r>
    </w:p>
    <w:p w14:paraId="0DCA7DDA" w14:textId="611F10B6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59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головує на засіданнях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за відсутності голови;</w:t>
      </w:r>
    </w:p>
    <w:p w14:paraId="2C4ABEAE" w14:textId="10C876B1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59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виконує інші обов'язки голови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у разі його відсутності;</w:t>
      </w:r>
    </w:p>
    <w:p w14:paraId="4A81F2AD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22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не може перебувати на посаді більше ніж два </w:t>
      </w:r>
      <w:r w:rsidRPr="00A34945">
        <w:rPr>
          <w:sz w:val="28"/>
          <w:szCs w:val="28"/>
          <w:lang w:val="ru"/>
        </w:rPr>
        <w:t>строки;</w:t>
      </w:r>
    </w:p>
    <w:p w14:paraId="7647AC0A" w14:textId="02E9ED61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59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виконує поточні доручення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>.</w:t>
      </w:r>
    </w:p>
    <w:p w14:paraId="369FE9A1" w14:textId="66AE2367" w:rsidR="00BC256C" w:rsidRPr="00A34945" w:rsidRDefault="00195BD1" w:rsidP="00A34945">
      <w:pPr>
        <w:pStyle w:val="2"/>
        <w:numPr>
          <w:ilvl w:val="0"/>
          <w:numId w:val="5"/>
        </w:numPr>
        <w:shd w:val="clear" w:color="auto" w:fill="auto"/>
        <w:tabs>
          <w:tab w:val="left" w:pos="1364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Заступник голови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здійснює роботу відповідно до розподілу обов'язків між членами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: у межах своїх повноважень заступник голови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допомагає голові РСС у загальному керівництві діяльністю студентського самоврядування; головує на засіданнях РСС структурного підрозділу за відсутності голови та першого заступника; виконує поточну роботу за дорученням голови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>; виконує інші функції, що випливають з цього Положення та чинного законодавства України.</w:t>
      </w:r>
    </w:p>
    <w:p w14:paraId="2FD291D7" w14:textId="0A545CFE" w:rsidR="00BC256C" w:rsidRPr="00A34945" w:rsidRDefault="00195BD1" w:rsidP="00A34945">
      <w:pPr>
        <w:pStyle w:val="2"/>
        <w:numPr>
          <w:ilvl w:val="0"/>
          <w:numId w:val="5"/>
        </w:numPr>
        <w:shd w:val="clear" w:color="auto" w:fill="auto"/>
        <w:tabs>
          <w:tab w:val="left" w:pos="1297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Департаменти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, факультетів, інституту - це об'єднання студентів за напрямом діяльності. Керівник Департаменту планує роботу та погоджує на засіданні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. План роботи Департаменту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погоджується не пізніше ніж за </w:t>
      </w:r>
      <w:r w:rsidRPr="00A34945">
        <w:rPr>
          <w:sz w:val="28"/>
          <w:szCs w:val="28"/>
          <w:lang w:val="ru"/>
        </w:rPr>
        <w:t xml:space="preserve">три </w:t>
      </w:r>
      <w:r w:rsidRPr="00A34945">
        <w:rPr>
          <w:sz w:val="28"/>
          <w:szCs w:val="28"/>
        </w:rPr>
        <w:t xml:space="preserve">тижні до закінчення навчального року, для формування загального плану роботи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на наступний навчальний рік.</w:t>
      </w:r>
    </w:p>
    <w:p w14:paraId="3C31C277" w14:textId="100A8F86" w:rsidR="00BC256C" w:rsidRPr="00A34945" w:rsidRDefault="00195BD1" w:rsidP="00A34945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Департаменти, які діють на всіх рівнях студентського самоврядування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>:</w:t>
      </w:r>
    </w:p>
    <w:p w14:paraId="5BFE3582" w14:textId="4BAF94C1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70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lastRenderedPageBreak/>
        <w:t xml:space="preserve">адміністративний Департамент, до компетенції якого належить співпраця з адміністрацією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, з випускниками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, зокрема, через реалізацію відповідних </w:t>
      </w:r>
      <w:proofErr w:type="spellStart"/>
      <w:r w:rsidRPr="00A34945">
        <w:rPr>
          <w:sz w:val="28"/>
          <w:szCs w:val="28"/>
        </w:rPr>
        <w:t>проєктів</w:t>
      </w:r>
      <w:proofErr w:type="spellEnd"/>
      <w:r w:rsidRPr="00A34945">
        <w:rPr>
          <w:sz w:val="28"/>
          <w:szCs w:val="28"/>
        </w:rPr>
        <w:t>;</w:t>
      </w:r>
    </w:p>
    <w:p w14:paraId="425793BE" w14:textId="2802AD10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42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юридичний Департамент, до компетенції якого належить документообіг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>;</w:t>
      </w:r>
    </w:p>
    <w:p w14:paraId="34CBBFDC" w14:textId="25282688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інформаційний Департамент, до компетенції якого належить підтримка та наповнення студентського інформаційного простору інформацією щодо змістовності та діяльності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>;</w:t>
      </w:r>
    </w:p>
    <w:p w14:paraId="078C1A9D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Департамент навчальної та наукової роботи, до компетенції якого належить співпраця із науковими товариствами, деканатами, дирекцією, кафедрами в університеті та за його межами. До обов'язків даного Департаменту належать: моніторинг та контроль успішності студентів; моніторинг розкладів та навчальних планів згідно чинного законодавства; участь в реалізації плану заходів з протидії корупції у закладі освіти; організація тренінгів та занять, що зорієнтовані на фахове зростання студента; роз'яснювальна робота та супровід першокурсників з питань навчання; моніторинг та аналіз наукової та дослідницької роботи студентів;</w:t>
      </w:r>
    </w:p>
    <w:p w14:paraId="24E5BBA6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13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Департамент зовнішньої роботи та міжнародних зв'язків, до компетенції якого належить співпраця із студентськими, молодіжними організаціями, громадськими об'єднаннями за межами університету. До обов'язків департаменту належать: пошук та розповсюдження інформації про гранти, конференції, стажування, </w:t>
      </w:r>
      <w:proofErr w:type="spellStart"/>
      <w:r w:rsidRPr="00A34945">
        <w:rPr>
          <w:sz w:val="28"/>
          <w:szCs w:val="28"/>
        </w:rPr>
        <w:t>проєкти</w:t>
      </w:r>
      <w:proofErr w:type="spellEnd"/>
      <w:r w:rsidRPr="00A34945">
        <w:rPr>
          <w:sz w:val="28"/>
          <w:szCs w:val="28"/>
        </w:rPr>
        <w:t xml:space="preserve"> тощо; організація профорієнтаційної роботи;</w:t>
      </w:r>
    </w:p>
    <w:p w14:paraId="1C5C9524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42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Департамент соціальної роботи, до компетенції якого належить співпраця із первинною профспілковою організацією, соціальними службами, центром зайнятості, благодійними організаціями, громадськими об'єднаннями тощо. До обов'язків департаменту належать: моніторинг соціально незахищених студентів; моніторинг ринку праці та інформування студентства про пропозиції; підготовка матеріалів для надання фінансової допомоги студентам;</w:t>
      </w:r>
    </w:p>
    <w:p w14:paraId="26D244A5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56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культурно-масовий Департамент, до компетенції якого належить організація вільного часу студентів, зокрема, організація, підтримка та допомога у реалізації студентських </w:t>
      </w:r>
      <w:proofErr w:type="spellStart"/>
      <w:r w:rsidRPr="00A34945">
        <w:rPr>
          <w:sz w:val="28"/>
          <w:szCs w:val="28"/>
        </w:rPr>
        <w:t>проєктів</w:t>
      </w:r>
      <w:proofErr w:type="spellEnd"/>
      <w:r w:rsidRPr="00A34945">
        <w:rPr>
          <w:sz w:val="28"/>
          <w:szCs w:val="28"/>
        </w:rPr>
        <w:t>;</w:t>
      </w:r>
    </w:p>
    <w:p w14:paraId="6BA03B1D" w14:textId="09BBE9E8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фінансовий Департамент відповідальний за використання фінансових надходжень студентського самоврядування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та пошук коштів для реалізації студентський </w:t>
      </w:r>
      <w:proofErr w:type="spellStart"/>
      <w:r w:rsidRPr="00A34945">
        <w:rPr>
          <w:sz w:val="28"/>
          <w:szCs w:val="28"/>
        </w:rPr>
        <w:t>проєктів</w:t>
      </w:r>
      <w:proofErr w:type="spellEnd"/>
      <w:r w:rsidRPr="00A34945">
        <w:rPr>
          <w:sz w:val="28"/>
          <w:szCs w:val="28"/>
        </w:rPr>
        <w:t>.</w:t>
      </w:r>
    </w:p>
    <w:p w14:paraId="7D08CB2E" w14:textId="3E2DE9D0" w:rsidR="00BC256C" w:rsidRPr="00A34945" w:rsidRDefault="00195BD1" w:rsidP="00A34945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Перелік Департаментів не є вичерпним. За потреби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може запроваджувати нові Департаменти.</w:t>
      </w:r>
    </w:p>
    <w:p w14:paraId="5567A975" w14:textId="77007CFC" w:rsidR="00BC256C" w:rsidRPr="00A34945" w:rsidRDefault="00195BD1" w:rsidP="00A34945">
      <w:pPr>
        <w:pStyle w:val="2"/>
        <w:numPr>
          <w:ilvl w:val="0"/>
          <w:numId w:val="5"/>
        </w:numPr>
        <w:shd w:val="clear" w:color="auto" w:fill="auto"/>
        <w:tabs>
          <w:tab w:val="left" w:pos="1273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Контроль діяльності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та її органів здійснює контрольно-ревізійна комісія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, членами якої можуть бути студенти, які не входять до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>:</w:t>
      </w:r>
    </w:p>
    <w:p w14:paraId="04DCD030" w14:textId="0297EB40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1095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склад контрольно-ревізійної комісії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затверджує Конференція студентів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>;</w:t>
      </w:r>
    </w:p>
    <w:p w14:paraId="262B7D62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1018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lastRenderedPageBreak/>
        <w:t>до складу контрольно-ревізійної комісії входять: представник профбюро університету та по одному представнику від кожного факультету, інституту;</w:t>
      </w:r>
    </w:p>
    <w:p w14:paraId="6D75D810" w14:textId="463B0ACF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22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до складу контрольно-ревізійної комісії входить головний бухгалтер або інші представники відділу бухгалтерського обліку та звітності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за згодою.</w:t>
      </w:r>
    </w:p>
    <w:p w14:paraId="5CEED83E" w14:textId="18124E54" w:rsidR="00BC256C" w:rsidRPr="00A34945" w:rsidRDefault="00195BD1" w:rsidP="00A34945">
      <w:pPr>
        <w:pStyle w:val="2"/>
        <w:numPr>
          <w:ilvl w:val="0"/>
          <w:numId w:val="5"/>
        </w:numPr>
        <w:shd w:val="clear" w:color="auto" w:fill="auto"/>
        <w:tabs>
          <w:tab w:val="left" w:pos="1306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Організація і проведення виборів на голову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та виборів представників з числа студентів до всіх дорадчих, консультативних інших органів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здійснюється Виборчою комісією:</w:t>
      </w:r>
    </w:p>
    <w:p w14:paraId="51EABB3B" w14:textId="0EA57DBE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1042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Виборча комісія - це постійно діючий орган, що утворюється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, діє на підставі цього Положення і приймає рішення щодо всіх питань, пов'язаних з організацією і проведенням виборів голови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та представників з числа студентів до всіх дорадчих, консультативних інших органів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>;</w:t>
      </w:r>
    </w:p>
    <w:p w14:paraId="351DB82D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84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рішення Виборчої комісії з питань, що віднесені до її компетенції, в тому числі з питань визначення переможців виборів, які нею проводяться, є остаточними, якщо не було подано до Виборчої комісії апеляції. Якщо на рішення Виборчої комісії подано апеляцію, то її рішення є остаточним після розгляду апеляції на черговому засіданні Виборчої комісії. Після розгляду апеляції рішення Виборчої комісії оскарженню не підлягає;</w:t>
      </w:r>
    </w:p>
    <w:p w14:paraId="502F65D9" w14:textId="06A417DD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1062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кількісний і персональний склад Виборчої комісії визначається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на засіданні, що оформлюється протоколом;</w:t>
      </w:r>
    </w:p>
    <w:p w14:paraId="456304F5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56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підрахунок голосів на виборах, організація і проведення яких покладена на Виборчі комісії, здійснюють Лічильні комісії;</w:t>
      </w:r>
    </w:p>
    <w:p w14:paraId="02C1FDA7" w14:textId="77777777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до складу Лічильних комісій не можуть входити особи, що балотуються на посади.</w:t>
      </w:r>
    </w:p>
    <w:p w14:paraId="672CB08E" w14:textId="4E217571" w:rsidR="00BC256C" w:rsidRPr="00A34945" w:rsidRDefault="00195BD1" w:rsidP="00A34945">
      <w:pPr>
        <w:pStyle w:val="2"/>
        <w:numPr>
          <w:ilvl w:val="0"/>
          <w:numId w:val="5"/>
        </w:numPr>
        <w:shd w:val="clear" w:color="auto" w:fill="auto"/>
        <w:tabs>
          <w:tab w:val="left" w:pos="1273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РСС факультету, інституту, Рада голів гуртожитків здійснюють діяльність на своєму рівні за принципом роботи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>.</w:t>
      </w:r>
    </w:p>
    <w:p w14:paraId="387E1CF8" w14:textId="77777777" w:rsidR="00BC256C" w:rsidRPr="00A34945" w:rsidRDefault="00195BD1" w:rsidP="00A34945">
      <w:pPr>
        <w:pStyle w:val="2"/>
        <w:numPr>
          <w:ilvl w:val="0"/>
          <w:numId w:val="5"/>
        </w:numPr>
        <w:shd w:val="clear" w:color="auto" w:fill="auto"/>
        <w:tabs>
          <w:tab w:val="left" w:pos="1388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>На факультеті, в інституті здійснюється студентське кураторство, що передбачає наставницьку діяльність зі студентами з метою реалізації навчально-виховних та просвітницьких функцій.</w:t>
      </w:r>
    </w:p>
    <w:p w14:paraId="592A175B" w14:textId="363CCE2D" w:rsidR="00BC256C" w:rsidRPr="00A34945" w:rsidRDefault="00195BD1" w:rsidP="00A34945">
      <w:pPr>
        <w:pStyle w:val="2"/>
        <w:numPr>
          <w:ilvl w:val="0"/>
          <w:numId w:val="5"/>
        </w:numPr>
        <w:shd w:val="clear" w:color="auto" w:fill="auto"/>
        <w:tabs>
          <w:tab w:val="left" w:pos="1359"/>
        </w:tabs>
        <w:spacing w:after="24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Члени органів студентського самоврядування, їх керівники зберігають свої повноваження в разі тимчасової втрати статусу студента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після отримання диплома бакалавра (але не більше, ніж на 3 місяці) за умови вступу на навчання для здобуття ступеня вищої освіти магістра з нового навчального року.</w:t>
      </w:r>
    </w:p>
    <w:p w14:paraId="3ECEDFEA" w14:textId="02CD1930" w:rsidR="00BC256C" w:rsidRPr="00A34945" w:rsidRDefault="00195BD1" w:rsidP="00A34945">
      <w:pPr>
        <w:pStyle w:val="2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A34945">
        <w:rPr>
          <w:sz w:val="28"/>
          <w:szCs w:val="28"/>
        </w:rPr>
        <w:t xml:space="preserve">5. ДИСЦИПЛІНАРНА ВІДПОВІДАЛЬНІСТЬ ТА ВІДКЛИКАННЯ РСС </w:t>
      </w:r>
      <w:r w:rsidR="006E1B45">
        <w:rPr>
          <w:sz w:val="28"/>
          <w:szCs w:val="28"/>
        </w:rPr>
        <w:t>УНІВЕРСИТЕТУ</w:t>
      </w:r>
    </w:p>
    <w:p w14:paraId="2170F664" w14:textId="289D3041" w:rsidR="00BC256C" w:rsidRPr="00A34945" w:rsidRDefault="00195BD1" w:rsidP="00A34945">
      <w:pPr>
        <w:pStyle w:val="2"/>
        <w:numPr>
          <w:ilvl w:val="0"/>
          <w:numId w:val="6"/>
        </w:numPr>
        <w:shd w:val="clear" w:color="auto" w:fill="auto"/>
        <w:tabs>
          <w:tab w:val="left" w:pos="1143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Причинами для оголошення зауваження не тільки члену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>, а члену самоврядування будь-якого рівня є:</w:t>
      </w:r>
    </w:p>
    <w:p w14:paraId="05A920C4" w14:textId="2BE4B0AA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порушення Статуту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, </w:t>
      </w:r>
      <w:r w:rsidR="00C14C91" w:rsidRPr="00C14C91">
        <w:rPr>
          <w:sz w:val="28"/>
          <w:szCs w:val="28"/>
        </w:rPr>
        <w:t xml:space="preserve">Правил внутрішнього розпорядку Вінницького державного педагогічного університету  імені  Михайла  </w:t>
      </w:r>
      <w:r w:rsidR="00C14C91" w:rsidRPr="00C14C91">
        <w:rPr>
          <w:sz w:val="28"/>
          <w:szCs w:val="28"/>
        </w:rPr>
        <w:lastRenderedPageBreak/>
        <w:t>Коцюбинського</w:t>
      </w:r>
      <w:r w:rsidRPr="00A34945">
        <w:rPr>
          <w:sz w:val="28"/>
          <w:szCs w:val="28"/>
        </w:rPr>
        <w:t xml:space="preserve">, цього Положення та інших нормативних актів, що стосуються діяльності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>;</w:t>
      </w:r>
    </w:p>
    <w:p w14:paraId="445AA8CA" w14:textId="434AC87D" w:rsidR="00BC256C" w:rsidRPr="00A34945" w:rsidRDefault="00195BD1" w:rsidP="00A34945">
      <w:pPr>
        <w:pStyle w:val="2"/>
        <w:numPr>
          <w:ilvl w:val="0"/>
          <w:numId w:val="2"/>
        </w:numPr>
        <w:shd w:val="clear" w:color="auto" w:fill="auto"/>
        <w:tabs>
          <w:tab w:val="left" w:pos="879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невиконання своїх функціональних обов'язків у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>.</w:t>
      </w:r>
    </w:p>
    <w:p w14:paraId="650A1FF4" w14:textId="7B885C0A" w:rsidR="00BC256C" w:rsidRPr="00A34945" w:rsidRDefault="00195BD1" w:rsidP="00A34945">
      <w:pPr>
        <w:pStyle w:val="2"/>
        <w:numPr>
          <w:ilvl w:val="0"/>
          <w:numId w:val="6"/>
        </w:numPr>
        <w:shd w:val="clear" w:color="auto" w:fill="auto"/>
        <w:tabs>
          <w:tab w:val="left" w:pos="1201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У випадку виключення голови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члени ради обирають виконувача обов'язків голови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зі свого складу.</w:t>
      </w:r>
    </w:p>
    <w:p w14:paraId="5078B3EC" w14:textId="7126FD92" w:rsidR="00BC256C" w:rsidRPr="00A34945" w:rsidRDefault="00195BD1" w:rsidP="00A34945">
      <w:pPr>
        <w:pStyle w:val="2"/>
        <w:numPr>
          <w:ilvl w:val="0"/>
          <w:numId w:val="6"/>
        </w:numPr>
        <w:shd w:val="clear" w:color="auto" w:fill="auto"/>
        <w:tabs>
          <w:tab w:val="left" w:pos="1153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Відкликання та позачергове складення повноважень всієї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відбувається у випадку грубого невиконання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своїх обов'язків та систематичного порушення цього Положення, Статуту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та чинного законодавства України.</w:t>
      </w:r>
    </w:p>
    <w:p w14:paraId="419B4E3C" w14:textId="306FFC3B" w:rsidR="00BC256C" w:rsidRPr="00A34945" w:rsidRDefault="00195BD1" w:rsidP="00A34945">
      <w:pPr>
        <w:pStyle w:val="2"/>
        <w:numPr>
          <w:ilvl w:val="0"/>
          <w:numId w:val="6"/>
        </w:numPr>
        <w:shd w:val="clear" w:color="auto" w:fill="auto"/>
        <w:tabs>
          <w:tab w:val="left" w:pos="1143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Процес відкликання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може ініціюватися 10% від кількості всіх студентів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шляхом збору підписів.</w:t>
      </w:r>
    </w:p>
    <w:p w14:paraId="7E15240B" w14:textId="021FB166" w:rsidR="00BC256C" w:rsidRPr="00A34945" w:rsidRDefault="00195BD1" w:rsidP="00A34945">
      <w:pPr>
        <w:pStyle w:val="2"/>
        <w:numPr>
          <w:ilvl w:val="0"/>
          <w:numId w:val="6"/>
        </w:numPr>
        <w:shd w:val="clear" w:color="auto" w:fill="auto"/>
        <w:tabs>
          <w:tab w:val="left" w:pos="1206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Організація збору підписів здійснюється ініціативною групою зі скликання позачергової Конференції студентів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, заява яка подається до відділу молодіжної політики та соціальної роботи та реєструється в канцелярії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>.</w:t>
      </w:r>
    </w:p>
    <w:p w14:paraId="0C14A872" w14:textId="3D1FE29D" w:rsidR="00BC256C" w:rsidRPr="00A34945" w:rsidRDefault="00195BD1" w:rsidP="00A34945">
      <w:pPr>
        <w:pStyle w:val="2"/>
        <w:shd w:val="clear" w:color="auto" w:fill="auto"/>
        <w:spacing w:after="0" w:line="240" w:lineRule="auto"/>
        <w:ind w:left="20" w:right="2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Підписи збираються серед студентів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на бланках, де зазначено факультет, інститут та номер групи де навчається студент.</w:t>
      </w:r>
    </w:p>
    <w:p w14:paraId="0F8EC701" w14:textId="00E478A3" w:rsidR="00BC256C" w:rsidRPr="00A34945" w:rsidRDefault="00195BD1" w:rsidP="00A34945">
      <w:pPr>
        <w:pStyle w:val="2"/>
        <w:numPr>
          <w:ilvl w:val="0"/>
          <w:numId w:val="6"/>
        </w:numPr>
        <w:shd w:val="clear" w:color="auto" w:fill="auto"/>
        <w:tabs>
          <w:tab w:val="left" w:pos="1306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Після зібрання 10% + 1 підпису від загальної кількості студентів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, оголошується скликання позачергової Конференції студентів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>.</w:t>
      </w:r>
    </w:p>
    <w:p w14:paraId="73751D91" w14:textId="60AF035F" w:rsidR="00BC256C" w:rsidRPr="00A34945" w:rsidRDefault="00195BD1" w:rsidP="00A34945">
      <w:pPr>
        <w:pStyle w:val="2"/>
        <w:numPr>
          <w:ilvl w:val="0"/>
          <w:numId w:val="6"/>
        </w:numPr>
        <w:shd w:val="clear" w:color="auto" w:fill="auto"/>
        <w:tabs>
          <w:tab w:val="left" w:pos="1182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Позачергова Конференція студентів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збирається в термін не пізніше 7 днів з моменту оголошення.</w:t>
      </w:r>
    </w:p>
    <w:p w14:paraId="6EFC4A52" w14:textId="088BA7EE" w:rsidR="00BC256C" w:rsidRPr="00A34945" w:rsidRDefault="00195BD1" w:rsidP="00A34945">
      <w:pPr>
        <w:pStyle w:val="2"/>
        <w:numPr>
          <w:ilvl w:val="0"/>
          <w:numId w:val="6"/>
        </w:numPr>
        <w:shd w:val="clear" w:color="auto" w:fill="auto"/>
        <w:tabs>
          <w:tab w:val="left" w:pos="1201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На розгляд позачергової Конференції студентів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, скликаної ініціативною групою, виноситься питання ефективності виконання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своїх обов'язків.</w:t>
      </w:r>
    </w:p>
    <w:p w14:paraId="5FBC155D" w14:textId="5205E9FC" w:rsidR="00BC256C" w:rsidRPr="00A34945" w:rsidRDefault="00195BD1" w:rsidP="00A34945">
      <w:pPr>
        <w:pStyle w:val="2"/>
        <w:numPr>
          <w:ilvl w:val="0"/>
          <w:numId w:val="6"/>
        </w:numPr>
        <w:shd w:val="clear" w:color="auto" w:fill="auto"/>
        <w:tabs>
          <w:tab w:val="left" w:pos="1182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Завершальною стадією є голосування. Якщо 50% + 1 від присутніх делегатів позачергової Конференції студентів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шляхом прямого таємного голосування визнають неефективним виконання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своїх обов'язків, то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вважається відкликаною та має протягом тижня скласти свої повноваження.</w:t>
      </w:r>
    </w:p>
    <w:p w14:paraId="4D8C6813" w14:textId="27EA1D2D" w:rsidR="00BC256C" w:rsidRPr="00A34945" w:rsidRDefault="00195BD1" w:rsidP="00A34945">
      <w:pPr>
        <w:pStyle w:val="2"/>
        <w:numPr>
          <w:ilvl w:val="0"/>
          <w:numId w:val="6"/>
        </w:numPr>
        <w:shd w:val="clear" w:color="auto" w:fill="auto"/>
        <w:tabs>
          <w:tab w:val="left" w:pos="1268"/>
        </w:tabs>
        <w:spacing w:after="240" w:line="240" w:lineRule="auto"/>
        <w:ind w:left="20" w:right="20" w:firstLine="700"/>
        <w:jc w:val="both"/>
        <w:rPr>
          <w:sz w:val="28"/>
          <w:szCs w:val="28"/>
        </w:rPr>
      </w:pPr>
      <w:r w:rsidRPr="00A34945">
        <w:rPr>
          <w:sz w:val="28"/>
          <w:szCs w:val="28"/>
        </w:rPr>
        <w:t xml:space="preserve">Протягом тижня з дня відкликання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формується Виборча комісія, яка забезпечує організацію та проведення позачергових виборів до РСС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>.</w:t>
      </w:r>
    </w:p>
    <w:p w14:paraId="5357C576" w14:textId="77777777" w:rsidR="001F3574" w:rsidRDefault="00195BD1" w:rsidP="001F3574">
      <w:pPr>
        <w:pStyle w:val="2"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  <w:r w:rsidRPr="00A34945">
        <w:rPr>
          <w:sz w:val="28"/>
          <w:szCs w:val="28"/>
        </w:rPr>
        <w:t>6. ФІНАНСОВА ДІЯЛЬНІСТЬ ОРГАНІВ СТУДЕНТСЬКОГО САМОВРЯДУВАННЯ</w:t>
      </w:r>
      <w:r w:rsidR="001F3574">
        <w:rPr>
          <w:sz w:val="28"/>
          <w:szCs w:val="28"/>
          <w:lang w:val="uk-UA"/>
        </w:rPr>
        <w:t xml:space="preserve"> </w:t>
      </w:r>
      <w:r w:rsidR="006E1B45">
        <w:rPr>
          <w:sz w:val="28"/>
          <w:szCs w:val="28"/>
        </w:rPr>
        <w:t>УНІВЕРСИТЕТУ</w:t>
      </w:r>
      <w:r w:rsidRPr="00A34945">
        <w:rPr>
          <w:sz w:val="28"/>
          <w:szCs w:val="28"/>
        </w:rPr>
        <w:t xml:space="preserve"> </w:t>
      </w:r>
    </w:p>
    <w:p w14:paraId="6BD25437" w14:textId="693F1369" w:rsidR="00BC256C" w:rsidRPr="00A34945" w:rsidRDefault="00195BD1" w:rsidP="001F3574">
      <w:pPr>
        <w:pStyle w:val="2"/>
        <w:shd w:val="clear" w:color="auto" w:fill="auto"/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A34945">
        <w:rPr>
          <w:sz w:val="28"/>
          <w:szCs w:val="28"/>
        </w:rPr>
        <w:t>ТА ЇЇ МАТЕРІАЛЬНО - ТЕХНІЧНЕ ЗАБЕЗПЕЧЕННЯ</w:t>
      </w:r>
    </w:p>
    <w:p w14:paraId="7EF5A9D4" w14:textId="245FDEE8" w:rsidR="00BC256C" w:rsidRPr="001F3574" w:rsidRDefault="00195BD1" w:rsidP="00A34945">
      <w:pPr>
        <w:pStyle w:val="2"/>
        <w:numPr>
          <w:ilvl w:val="0"/>
          <w:numId w:val="7"/>
        </w:numPr>
        <w:shd w:val="clear" w:color="auto" w:fill="auto"/>
        <w:tabs>
          <w:tab w:val="left" w:pos="1172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1F3574">
        <w:rPr>
          <w:sz w:val="28"/>
          <w:szCs w:val="28"/>
        </w:rPr>
        <w:t xml:space="preserve">Фінансовою основою діяльності ради студентського самоврядування є кошти, визначені </w:t>
      </w:r>
      <w:r w:rsidR="00C14C91" w:rsidRPr="001F3574">
        <w:rPr>
          <w:sz w:val="28"/>
          <w:szCs w:val="28"/>
          <w:lang w:val="uk-UA"/>
        </w:rPr>
        <w:t>в</w:t>
      </w:r>
      <w:proofErr w:type="spellStart"/>
      <w:r w:rsidRPr="001F3574">
        <w:rPr>
          <w:sz w:val="28"/>
          <w:szCs w:val="28"/>
        </w:rPr>
        <w:t>ченою</w:t>
      </w:r>
      <w:proofErr w:type="spellEnd"/>
      <w:r w:rsidRPr="001F3574">
        <w:rPr>
          <w:sz w:val="28"/>
          <w:szCs w:val="28"/>
        </w:rPr>
        <w:t xml:space="preserve"> радою </w:t>
      </w:r>
      <w:r w:rsidR="00C14C91" w:rsidRPr="001F3574">
        <w:rPr>
          <w:sz w:val="28"/>
          <w:szCs w:val="28"/>
          <w:lang w:val="uk-UA"/>
        </w:rPr>
        <w:t>У</w:t>
      </w:r>
      <w:proofErr w:type="spellStart"/>
      <w:r w:rsidRPr="001F3574">
        <w:rPr>
          <w:sz w:val="28"/>
          <w:szCs w:val="28"/>
        </w:rPr>
        <w:t>ніверситету</w:t>
      </w:r>
      <w:proofErr w:type="spellEnd"/>
      <w:r w:rsidRPr="001F3574">
        <w:rPr>
          <w:sz w:val="28"/>
          <w:szCs w:val="28"/>
        </w:rPr>
        <w:t xml:space="preserve"> в розмірі не менше 0,5 % коштів, отриманих від надходжень спецфонду </w:t>
      </w:r>
      <w:r w:rsidR="00C14C91" w:rsidRPr="001F3574">
        <w:rPr>
          <w:sz w:val="28"/>
          <w:szCs w:val="28"/>
          <w:lang w:val="uk-UA"/>
        </w:rPr>
        <w:t>У</w:t>
      </w:r>
      <w:proofErr w:type="spellStart"/>
      <w:r w:rsidRPr="001F3574">
        <w:rPr>
          <w:sz w:val="28"/>
          <w:szCs w:val="28"/>
        </w:rPr>
        <w:t>ніверситету</w:t>
      </w:r>
      <w:proofErr w:type="spellEnd"/>
      <w:r w:rsidRPr="001F3574">
        <w:rPr>
          <w:sz w:val="28"/>
          <w:szCs w:val="28"/>
        </w:rPr>
        <w:t>.</w:t>
      </w:r>
    </w:p>
    <w:p w14:paraId="318120EE" w14:textId="76158526" w:rsidR="00BC256C" w:rsidRPr="001F3574" w:rsidRDefault="00195BD1" w:rsidP="00A34945">
      <w:pPr>
        <w:pStyle w:val="2"/>
        <w:numPr>
          <w:ilvl w:val="0"/>
          <w:numId w:val="7"/>
        </w:numPr>
        <w:shd w:val="clear" w:color="auto" w:fill="auto"/>
        <w:tabs>
          <w:tab w:val="left" w:pos="1254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1F3574">
        <w:rPr>
          <w:sz w:val="28"/>
          <w:szCs w:val="28"/>
        </w:rPr>
        <w:t xml:space="preserve">Всі необхідні матеріальні витрати органи студентського самоврядування планують і витрачають відповідно до затвердженого Конференцією студентів </w:t>
      </w:r>
      <w:r w:rsidR="006E1B45" w:rsidRPr="001F3574">
        <w:rPr>
          <w:sz w:val="28"/>
          <w:szCs w:val="28"/>
        </w:rPr>
        <w:t>Університету</w:t>
      </w:r>
      <w:r w:rsidRPr="001F3574">
        <w:rPr>
          <w:sz w:val="28"/>
          <w:szCs w:val="28"/>
        </w:rPr>
        <w:t xml:space="preserve"> щорічного кошторису.</w:t>
      </w:r>
    </w:p>
    <w:p w14:paraId="41D90821" w14:textId="32CF72A1" w:rsidR="00BC256C" w:rsidRPr="001F3574" w:rsidRDefault="00195BD1" w:rsidP="00A34945">
      <w:pPr>
        <w:pStyle w:val="2"/>
        <w:numPr>
          <w:ilvl w:val="0"/>
          <w:numId w:val="7"/>
        </w:numPr>
        <w:shd w:val="clear" w:color="auto" w:fill="auto"/>
        <w:tabs>
          <w:tab w:val="left" w:pos="1206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1F3574">
        <w:rPr>
          <w:sz w:val="28"/>
          <w:szCs w:val="28"/>
        </w:rPr>
        <w:lastRenderedPageBreak/>
        <w:t>Кошти, отримані орган</w:t>
      </w:r>
      <w:proofErr w:type="spellStart"/>
      <w:r w:rsidR="00C14C91" w:rsidRPr="001F3574">
        <w:rPr>
          <w:sz w:val="28"/>
          <w:szCs w:val="28"/>
          <w:lang w:val="uk-UA"/>
        </w:rPr>
        <w:t>ами</w:t>
      </w:r>
      <w:proofErr w:type="spellEnd"/>
      <w:r w:rsidRPr="001F3574">
        <w:rPr>
          <w:sz w:val="28"/>
          <w:szCs w:val="28"/>
        </w:rPr>
        <w:t xml:space="preserve"> студентського самоврядування, спрямовуються на виконання завдань та здійснення повноважень органів студентського самоврядування.</w:t>
      </w:r>
    </w:p>
    <w:p w14:paraId="3E19A045" w14:textId="7FEA8EFF" w:rsidR="00BC256C" w:rsidRPr="001F3574" w:rsidRDefault="00195BD1" w:rsidP="00A34945">
      <w:pPr>
        <w:pStyle w:val="2"/>
        <w:numPr>
          <w:ilvl w:val="0"/>
          <w:numId w:val="7"/>
        </w:numPr>
        <w:shd w:val="clear" w:color="auto" w:fill="auto"/>
        <w:tabs>
          <w:tab w:val="left" w:pos="1167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1F3574">
        <w:rPr>
          <w:sz w:val="28"/>
          <w:szCs w:val="28"/>
        </w:rPr>
        <w:t xml:space="preserve">РСС </w:t>
      </w:r>
      <w:r w:rsidR="006E1B45" w:rsidRPr="001F3574">
        <w:rPr>
          <w:sz w:val="28"/>
          <w:szCs w:val="28"/>
        </w:rPr>
        <w:t>Університету</w:t>
      </w:r>
      <w:r w:rsidRPr="001F3574">
        <w:rPr>
          <w:sz w:val="28"/>
          <w:szCs w:val="28"/>
        </w:rPr>
        <w:t xml:space="preserve"> на початку календарного року подає </w:t>
      </w:r>
      <w:proofErr w:type="spellStart"/>
      <w:r w:rsidRPr="001F3574">
        <w:rPr>
          <w:sz w:val="28"/>
          <w:szCs w:val="28"/>
        </w:rPr>
        <w:t>проєкт</w:t>
      </w:r>
      <w:proofErr w:type="spellEnd"/>
      <w:r w:rsidRPr="001F3574">
        <w:rPr>
          <w:sz w:val="28"/>
          <w:szCs w:val="28"/>
        </w:rPr>
        <w:t xml:space="preserve"> кошторису на наступний календарний рік на затвердження Конференцією студентів </w:t>
      </w:r>
      <w:r w:rsidR="006E1B45" w:rsidRPr="001F3574">
        <w:rPr>
          <w:sz w:val="28"/>
          <w:szCs w:val="28"/>
        </w:rPr>
        <w:t>Університету</w:t>
      </w:r>
      <w:r w:rsidRPr="001F3574">
        <w:rPr>
          <w:sz w:val="28"/>
          <w:szCs w:val="28"/>
        </w:rPr>
        <w:t>.</w:t>
      </w:r>
    </w:p>
    <w:p w14:paraId="78265F70" w14:textId="22160DED" w:rsidR="00BC256C" w:rsidRPr="001F3574" w:rsidRDefault="00195BD1" w:rsidP="00A34945">
      <w:pPr>
        <w:pStyle w:val="2"/>
        <w:numPr>
          <w:ilvl w:val="0"/>
          <w:numId w:val="7"/>
        </w:numPr>
        <w:shd w:val="clear" w:color="auto" w:fill="auto"/>
        <w:tabs>
          <w:tab w:val="left" w:pos="1239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1F3574">
        <w:rPr>
          <w:sz w:val="28"/>
          <w:szCs w:val="28"/>
        </w:rPr>
        <w:t xml:space="preserve">РСС </w:t>
      </w:r>
      <w:r w:rsidR="006E1B45" w:rsidRPr="001F3574">
        <w:rPr>
          <w:sz w:val="28"/>
          <w:szCs w:val="28"/>
        </w:rPr>
        <w:t>Університету</w:t>
      </w:r>
      <w:r w:rsidRPr="001F3574">
        <w:rPr>
          <w:sz w:val="28"/>
          <w:szCs w:val="28"/>
        </w:rPr>
        <w:t xml:space="preserve"> готує пропозиції, </w:t>
      </w:r>
      <w:proofErr w:type="spellStart"/>
      <w:r w:rsidRPr="001F3574">
        <w:rPr>
          <w:sz w:val="28"/>
          <w:szCs w:val="28"/>
        </w:rPr>
        <w:t>проєкти</w:t>
      </w:r>
      <w:proofErr w:type="spellEnd"/>
      <w:r w:rsidRPr="001F3574">
        <w:rPr>
          <w:sz w:val="28"/>
          <w:szCs w:val="28"/>
        </w:rPr>
        <w:t xml:space="preserve"> розпорядчих документів, узгоджує схему документообігу з відділом бухгалтерського обліку</w:t>
      </w:r>
      <w:r w:rsidR="005657DB" w:rsidRPr="001F3574">
        <w:rPr>
          <w:sz w:val="28"/>
          <w:szCs w:val="28"/>
          <w:lang w:val="uk-UA"/>
        </w:rPr>
        <w:t xml:space="preserve"> та звітності Університету</w:t>
      </w:r>
      <w:r w:rsidRPr="001F3574">
        <w:rPr>
          <w:sz w:val="28"/>
          <w:szCs w:val="28"/>
        </w:rPr>
        <w:t>.</w:t>
      </w:r>
    </w:p>
    <w:p w14:paraId="73284CDC" w14:textId="0B4B04F2" w:rsidR="00BC256C" w:rsidRPr="001F3574" w:rsidRDefault="00195BD1" w:rsidP="00A34945">
      <w:pPr>
        <w:pStyle w:val="2"/>
        <w:numPr>
          <w:ilvl w:val="0"/>
          <w:numId w:val="7"/>
        </w:numPr>
        <w:shd w:val="clear" w:color="auto" w:fill="auto"/>
        <w:tabs>
          <w:tab w:val="left" w:pos="1201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1F3574">
        <w:rPr>
          <w:sz w:val="28"/>
          <w:szCs w:val="28"/>
        </w:rPr>
        <w:t xml:space="preserve">Уся фінансово-економічна діяльність РСС </w:t>
      </w:r>
      <w:r w:rsidR="006E1B45" w:rsidRPr="001F3574">
        <w:rPr>
          <w:sz w:val="28"/>
          <w:szCs w:val="28"/>
        </w:rPr>
        <w:t>Університету</w:t>
      </w:r>
      <w:r w:rsidRPr="001F3574">
        <w:rPr>
          <w:sz w:val="28"/>
          <w:szCs w:val="28"/>
        </w:rPr>
        <w:t xml:space="preserve">, що пов'язана із укладанням угод та договорів, повинна бути погоджена із юридичним відділом </w:t>
      </w:r>
      <w:r w:rsidR="005657DB" w:rsidRPr="001F3574">
        <w:rPr>
          <w:sz w:val="28"/>
          <w:szCs w:val="28"/>
          <w:lang w:val="uk-UA"/>
        </w:rPr>
        <w:t>У</w:t>
      </w:r>
      <w:proofErr w:type="spellStart"/>
      <w:r w:rsidRPr="001F3574">
        <w:rPr>
          <w:sz w:val="28"/>
          <w:szCs w:val="28"/>
        </w:rPr>
        <w:t>ніверситету</w:t>
      </w:r>
      <w:proofErr w:type="spellEnd"/>
      <w:r w:rsidRPr="001F3574">
        <w:rPr>
          <w:sz w:val="28"/>
          <w:szCs w:val="28"/>
        </w:rPr>
        <w:t xml:space="preserve"> та відділ</w:t>
      </w:r>
      <w:r w:rsidR="005657DB" w:rsidRPr="001F3574">
        <w:rPr>
          <w:sz w:val="28"/>
          <w:szCs w:val="28"/>
          <w:lang w:val="uk-UA"/>
        </w:rPr>
        <w:t>ом</w:t>
      </w:r>
      <w:r w:rsidRPr="001F3574">
        <w:rPr>
          <w:sz w:val="28"/>
          <w:szCs w:val="28"/>
        </w:rPr>
        <w:t xml:space="preserve"> бухгалтерського обліку та звітності </w:t>
      </w:r>
      <w:r w:rsidR="006E1B45" w:rsidRPr="001F3574">
        <w:rPr>
          <w:sz w:val="28"/>
          <w:szCs w:val="28"/>
        </w:rPr>
        <w:t>Університету</w:t>
      </w:r>
      <w:r w:rsidRPr="001F3574">
        <w:rPr>
          <w:sz w:val="28"/>
          <w:szCs w:val="28"/>
        </w:rPr>
        <w:t>.</w:t>
      </w:r>
    </w:p>
    <w:p w14:paraId="6C1999D1" w14:textId="565FFFFB" w:rsidR="00BC256C" w:rsidRPr="001F3574" w:rsidRDefault="00195BD1" w:rsidP="00A34945">
      <w:pPr>
        <w:pStyle w:val="2"/>
        <w:numPr>
          <w:ilvl w:val="0"/>
          <w:numId w:val="7"/>
        </w:numPr>
        <w:shd w:val="clear" w:color="auto" w:fill="auto"/>
        <w:tabs>
          <w:tab w:val="left" w:pos="1249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1F3574">
        <w:rPr>
          <w:sz w:val="28"/>
          <w:szCs w:val="28"/>
        </w:rPr>
        <w:t xml:space="preserve">РСС </w:t>
      </w:r>
      <w:r w:rsidR="006E1B45" w:rsidRPr="001F3574">
        <w:rPr>
          <w:sz w:val="28"/>
          <w:szCs w:val="28"/>
        </w:rPr>
        <w:t>Університету</w:t>
      </w:r>
      <w:r w:rsidRPr="001F3574">
        <w:rPr>
          <w:sz w:val="28"/>
          <w:szCs w:val="28"/>
        </w:rPr>
        <w:t xml:space="preserve"> не може укласти договір чи угоду у разі, якщо юридичним відділом </w:t>
      </w:r>
      <w:r w:rsidR="006E1B45" w:rsidRPr="001F3574">
        <w:rPr>
          <w:sz w:val="28"/>
          <w:szCs w:val="28"/>
        </w:rPr>
        <w:t>Університету</w:t>
      </w:r>
      <w:r w:rsidRPr="001F3574">
        <w:rPr>
          <w:sz w:val="28"/>
          <w:szCs w:val="28"/>
        </w:rPr>
        <w:t xml:space="preserve"> зазначено, що дана угода чи договір суперечить чинному законодавству України.</w:t>
      </w:r>
    </w:p>
    <w:p w14:paraId="2D2ED78B" w14:textId="5E7D7310" w:rsidR="00BC256C" w:rsidRPr="001F3574" w:rsidRDefault="00195BD1" w:rsidP="00A34945">
      <w:pPr>
        <w:pStyle w:val="2"/>
        <w:numPr>
          <w:ilvl w:val="0"/>
          <w:numId w:val="7"/>
        </w:numPr>
        <w:shd w:val="clear" w:color="auto" w:fill="auto"/>
        <w:tabs>
          <w:tab w:val="left" w:pos="1201"/>
        </w:tabs>
        <w:spacing w:after="244" w:line="240" w:lineRule="auto"/>
        <w:ind w:left="20" w:right="20" w:firstLine="700"/>
        <w:jc w:val="both"/>
        <w:rPr>
          <w:sz w:val="28"/>
          <w:szCs w:val="28"/>
        </w:rPr>
      </w:pPr>
      <w:r w:rsidRPr="001F3574">
        <w:rPr>
          <w:sz w:val="28"/>
          <w:szCs w:val="28"/>
        </w:rPr>
        <w:t xml:space="preserve">Один раз на рік РСС </w:t>
      </w:r>
      <w:r w:rsidR="006E1B45" w:rsidRPr="001F3574">
        <w:rPr>
          <w:sz w:val="28"/>
          <w:szCs w:val="28"/>
        </w:rPr>
        <w:t>Університету</w:t>
      </w:r>
      <w:r w:rsidRPr="001F3574">
        <w:rPr>
          <w:sz w:val="28"/>
          <w:szCs w:val="28"/>
        </w:rPr>
        <w:t xml:space="preserve"> звітує перед Конференцією студентів </w:t>
      </w:r>
      <w:r w:rsidR="006E1B45" w:rsidRPr="001F3574">
        <w:rPr>
          <w:sz w:val="28"/>
          <w:szCs w:val="28"/>
        </w:rPr>
        <w:t>Університету</w:t>
      </w:r>
      <w:r w:rsidRPr="001F3574">
        <w:rPr>
          <w:sz w:val="28"/>
          <w:szCs w:val="28"/>
        </w:rPr>
        <w:t xml:space="preserve"> та </w:t>
      </w:r>
      <w:r w:rsidR="005657DB" w:rsidRPr="001F3574">
        <w:rPr>
          <w:sz w:val="28"/>
          <w:szCs w:val="28"/>
          <w:lang w:val="uk-UA"/>
        </w:rPr>
        <w:t>в</w:t>
      </w:r>
      <w:proofErr w:type="spellStart"/>
      <w:r w:rsidRPr="001F3574">
        <w:rPr>
          <w:sz w:val="28"/>
          <w:szCs w:val="28"/>
        </w:rPr>
        <w:t>ченою</w:t>
      </w:r>
      <w:proofErr w:type="spellEnd"/>
      <w:r w:rsidRPr="001F3574">
        <w:rPr>
          <w:sz w:val="28"/>
          <w:szCs w:val="28"/>
        </w:rPr>
        <w:t xml:space="preserve"> </w:t>
      </w:r>
      <w:r w:rsidR="005657DB" w:rsidRPr="001F3574">
        <w:rPr>
          <w:sz w:val="28"/>
          <w:szCs w:val="28"/>
          <w:lang w:val="uk-UA"/>
        </w:rPr>
        <w:t>р</w:t>
      </w:r>
      <w:proofErr w:type="spellStart"/>
      <w:r w:rsidRPr="001F3574">
        <w:rPr>
          <w:sz w:val="28"/>
          <w:szCs w:val="28"/>
        </w:rPr>
        <w:t>адою</w:t>
      </w:r>
      <w:proofErr w:type="spellEnd"/>
      <w:r w:rsidRPr="001F3574">
        <w:rPr>
          <w:sz w:val="28"/>
          <w:szCs w:val="28"/>
        </w:rPr>
        <w:t xml:space="preserve"> </w:t>
      </w:r>
      <w:r w:rsidR="006E1B45" w:rsidRPr="001F3574">
        <w:rPr>
          <w:sz w:val="28"/>
          <w:szCs w:val="28"/>
        </w:rPr>
        <w:t>Університету</w:t>
      </w:r>
      <w:r w:rsidRPr="001F3574">
        <w:rPr>
          <w:sz w:val="28"/>
          <w:szCs w:val="28"/>
        </w:rPr>
        <w:t xml:space="preserve"> про свою фінансову діяльність.</w:t>
      </w:r>
    </w:p>
    <w:p w14:paraId="790FC9A2" w14:textId="77777777" w:rsidR="00BC256C" w:rsidRPr="00A266A0" w:rsidRDefault="00195BD1" w:rsidP="00A34945">
      <w:pPr>
        <w:pStyle w:val="2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A266A0">
        <w:rPr>
          <w:sz w:val="28"/>
          <w:szCs w:val="28"/>
        </w:rPr>
        <w:t>7. УМОВИ ДІЯЛЬНОСТІ РАДИ СТУДЕНТСЬКОГО САМОВРЯДУВАННЯ ТА МАТЕРІАЛЬНО - ТЕХНІЧНЕ ЗАБЕЗПЕЧЕННЯ</w:t>
      </w:r>
    </w:p>
    <w:p w14:paraId="6DB73965" w14:textId="4EB7E31B" w:rsidR="00BC256C" w:rsidRPr="00A266A0" w:rsidRDefault="00195BD1" w:rsidP="00A34945">
      <w:pPr>
        <w:pStyle w:val="2"/>
        <w:numPr>
          <w:ilvl w:val="0"/>
          <w:numId w:val="8"/>
        </w:numPr>
        <w:shd w:val="clear" w:color="auto" w:fill="auto"/>
        <w:tabs>
          <w:tab w:val="left" w:pos="1143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266A0">
        <w:rPr>
          <w:sz w:val="28"/>
          <w:szCs w:val="28"/>
        </w:rPr>
        <w:t xml:space="preserve">Адміністрація </w:t>
      </w:r>
      <w:r w:rsidR="006E1B45">
        <w:rPr>
          <w:sz w:val="28"/>
          <w:szCs w:val="28"/>
        </w:rPr>
        <w:t>Університету</w:t>
      </w:r>
      <w:r w:rsidRPr="00A266A0">
        <w:rPr>
          <w:sz w:val="28"/>
          <w:szCs w:val="28"/>
        </w:rPr>
        <w:t>, інституту, факультетів та гуртожитків всебічно сприяє роботі органів студентського самоврядування університету на всіх рівнях.</w:t>
      </w:r>
    </w:p>
    <w:p w14:paraId="2921C71D" w14:textId="406A2A24" w:rsidR="00BC256C" w:rsidRPr="00A266A0" w:rsidRDefault="00195BD1" w:rsidP="00A34945">
      <w:pPr>
        <w:pStyle w:val="2"/>
        <w:numPr>
          <w:ilvl w:val="0"/>
          <w:numId w:val="8"/>
        </w:numPr>
        <w:shd w:val="clear" w:color="auto" w:fill="auto"/>
        <w:tabs>
          <w:tab w:val="left" w:pos="1254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A266A0">
        <w:rPr>
          <w:sz w:val="28"/>
          <w:szCs w:val="28"/>
        </w:rPr>
        <w:t xml:space="preserve">Ректор </w:t>
      </w:r>
      <w:r w:rsidR="006E1B45">
        <w:rPr>
          <w:sz w:val="28"/>
          <w:szCs w:val="28"/>
        </w:rPr>
        <w:t>Університету</w:t>
      </w:r>
      <w:r w:rsidRPr="00A266A0">
        <w:rPr>
          <w:sz w:val="28"/>
          <w:szCs w:val="28"/>
        </w:rPr>
        <w:t xml:space="preserve">, декани факультетів, директор інституту своїми розпорядженнями надають органам студентського самоврядування </w:t>
      </w:r>
      <w:r w:rsidR="006E1B45">
        <w:rPr>
          <w:sz w:val="28"/>
          <w:szCs w:val="28"/>
        </w:rPr>
        <w:t>Університету</w:t>
      </w:r>
      <w:r w:rsidRPr="00A266A0">
        <w:rPr>
          <w:sz w:val="28"/>
          <w:szCs w:val="28"/>
        </w:rPr>
        <w:t>, інституту, факультетів у безоплатне користування приміщення з телефонним зв'язком, доступом до мережі Інтернет, а також необхідне майно, оргтехніку та витратні матеріали до неї.</w:t>
      </w:r>
    </w:p>
    <w:p w14:paraId="0FE05AE9" w14:textId="72167562" w:rsidR="00BC256C" w:rsidRPr="00A266A0" w:rsidRDefault="00195BD1" w:rsidP="00A34945">
      <w:pPr>
        <w:pStyle w:val="2"/>
        <w:shd w:val="clear" w:color="auto" w:fill="auto"/>
        <w:spacing w:after="244" w:line="240" w:lineRule="auto"/>
        <w:ind w:left="20" w:right="20" w:firstLine="720"/>
        <w:jc w:val="both"/>
        <w:rPr>
          <w:sz w:val="28"/>
          <w:szCs w:val="28"/>
        </w:rPr>
      </w:pPr>
      <w:r w:rsidRPr="00A266A0">
        <w:rPr>
          <w:sz w:val="28"/>
          <w:szCs w:val="28"/>
        </w:rPr>
        <w:t xml:space="preserve">7.3. Адміністрація </w:t>
      </w:r>
      <w:r w:rsidR="006E1B45">
        <w:rPr>
          <w:sz w:val="28"/>
          <w:szCs w:val="28"/>
        </w:rPr>
        <w:t>Університету</w:t>
      </w:r>
      <w:r w:rsidRPr="00A266A0">
        <w:rPr>
          <w:sz w:val="28"/>
          <w:szCs w:val="28"/>
        </w:rPr>
        <w:t xml:space="preserve"> надає органам студентського самоврядування приміщення та необхідні технічні засоби для проведення заходів, пов'язаних із їх діяльністю.</w:t>
      </w:r>
    </w:p>
    <w:p w14:paraId="2D0C590A" w14:textId="77777777" w:rsidR="00BC256C" w:rsidRPr="00A266A0" w:rsidRDefault="00195BD1" w:rsidP="00A34945">
      <w:pPr>
        <w:pStyle w:val="2"/>
        <w:shd w:val="clear" w:color="auto" w:fill="auto"/>
        <w:spacing w:after="0" w:line="240" w:lineRule="auto"/>
        <w:ind w:left="3040"/>
        <w:rPr>
          <w:sz w:val="28"/>
          <w:szCs w:val="28"/>
        </w:rPr>
      </w:pPr>
      <w:r w:rsidRPr="00A266A0">
        <w:rPr>
          <w:sz w:val="28"/>
          <w:szCs w:val="28"/>
        </w:rPr>
        <w:t>8. ПРИКІНЦЕВІ ПОЛОЖЕННЯ</w:t>
      </w:r>
    </w:p>
    <w:p w14:paraId="4DC0978B" w14:textId="0BAB063D" w:rsidR="00BC256C" w:rsidRPr="00A266A0" w:rsidRDefault="00195BD1" w:rsidP="00A34945">
      <w:pPr>
        <w:pStyle w:val="2"/>
        <w:numPr>
          <w:ilvl w:val="0"/>
          <w:numId w:val="9"/>
        </w:numPr>
        <w:shd w:val="clear" w:color="auto" w:fill="auto"/>
        <w:tabs>
          <w:tab w:val="left" w:pos="1172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266A0">
        <w:rPr>
          <w:sz w:val="28"/>
          <w:szCs w:val="28"/>
        </w:rPr>
        <w:t xml:space="preserve">Це Положення та будь-які зміни і доповнення до нього набирають чинності з дня їх ухвалення на Конференції студентів </w:t>
      </w:r>
      <w:r w:rsidR="006E1B45">
        <w:rPr>
          <w:sz w:val="28"/>
          <w:szCs w:val="28"/>
        </w:rPr>
        <w:t>Університету</w:t>
      </w:r>
      <w:r w:rsidRPr="00A266A0">
        <w:rPr>
          <w:sz w:val="28"/>
          <w:szCs w:val="28"/>
        </w:rPr>
        <w:t xml:space="preserve"> та затвердження Конференцією трудового колективу </w:t>
      </w:r>
      <w:r w:rsidR="006E1B45">
        <w:rPr>
          <w:sz w:val="28"/>
          <w:szCs w:val="28"/>
        </w:rPr>
        <w:t>Університету</w:t>
      </w:r>
      <w:r w:rsidRPr="00A266A0">
        <w:rPr>
          <w:sz w:val="28"/>
          <w:szCs w:val="28"/>
        </w:rPr>
        <w:t>.</w:t>
      </w:r>
    </w:p>
    <w:p w14:paraId="70829133" w14:textId="1636EE86" w:rsidR="00BC256C" w:rsidRPr="00A266A0" w:rsidRDefault="00195BD1" w:rsidP="00A34945">
      <w:pPr>
        <w:pStyle w:val="2"/>
        <w:numPr>
          <w:ilvl w:val="0"/>
          <w:numId w:val="9"/>
        </w:numPr>
        <w:shd w:val="clear" w:color="auto" w:fill="auto"/>
        <w:tabs>
          <w:tab w:val="left" w:pos="1196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266A0">
        <w:rPr>
          <w:sz w:val="28"/>
          <w:szCs w:val="28"/>
        </w:rPr>
        <w:t xml:space="preserve">Пропозиції щодо змін і доповнень до цього Положення можуть вноситись адміністрацією </w:t>
      </w:r>
      <w:r w:rsidR="006E1B45">
        <w:rPr>
          <w:sz w:val="28"/>
          <w:szCs w:val="28"/>
        </w:rPr>
        <w:t>Університету</w:t>
      </w:r>
      <w:r w:rsidRPr="00A266A0">
        <w:rPr>
          <w:sz w:val="28"/>
          <w:szCs w:val="28"/>
        </w:rPr>
        <w:t xml:space="preserve"> та студентськими радами відповідних рівнів.</w:t>
      </w:r>
    </w:p>
    <w:p w14:paraId="5C094C55" w14:textId="7575CD17" w:rsidR="00BC256C" w:rsidRPr="00A266A0" w:rsidRDefault="00195BD1" w:rsidP="00A34945">
      <w:pPr>
        <w:pStyle w:val="2"/>
        <w:numPr>
          <w:ilvl w:val="0"/>
          <w:numId w:val="9"/>
        </w:numPr>
        <w:shd w:val="clear" w:color="auto" w:fill="auto"/>
        <w:tabs>
          <w:tab w:val="left" w:pos="1273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A266A0">
        <w:rPr>
          <w:sz w:val="28"/>
          <w:szCs w:val="28"/>
        </w:rPr>
        <w:t xml:space="preserve">У ході роботи з метою оперативного покращення процесу організації самоврядування в університеті, РСС </w:t>
      </w:r>
      <w:r w:rsidR="006E1B45">
        <w:rPr>
          <w:sz w:val="28"/>
          <w:szCs w:val="28"/>
        </w:rPr>
        <w:t>Університету</w:t>
      </w:r>
      <w:r w:rsidRPr="00A266A0">
        <w:rPr>
          <w:sz w:val="28"/>
          <w:szCs w:val="28"/>
        </w:rPr>
        <w:t xml:space="preserve">, РСС факультетів, інституту, </w:t>
      </w:r>
      <w:r w:rsidRPr="00A266A0">
        <w:rPr>
          <w:sz w:val="28"/>
          <w:szCs w:val="28"/>
          <w:lang w:val="ru"/>
        </w:rPr>
        <w:t xml:space="preserve">Рада </w:t>
      </w:r>
      <w:r w:rsidRPr="00A266A0">
        <w:rPr>
          <w:sz w:val="28"/>
          <w:szCs w:val="28"/>
        </w:rPr>
        <w:t xml:space="preserve">голів гуртожитків </w:t>
      </w:r>
      <w:r w:rsidR="006E1B45">
        <w:rPr>
          <w:sz w:val="28"/>
          <w:szCs w:val="28"/>
        </w:rPr>
        <w:t>Університету</w:t>
      </w:r>
      <w:r w:rsidRPr="00A266A0">
        <w:rPr>
          <w:sz w:val="28"/>
          <w:szCs w:val="28"/>
        </w:rPr>
        <w:t xml:space="preserve"> можуть </w:t>
      </w:r>
      <w:r w:rsidRPr="00A266A0">
        <w:rPr>
          <w:sz w:val="28"/>
          <w:szCs w:val="28"/>
        </w:rPr>
        <w:lastRenderedPageBreak/>
        <w:t>приймати окремі документи, що не виходять за рамки цього Положення та не суперечать йому.</w:t>
      </w:r>
    </w:p>
    <w:sectPr w:rsidR="00BC256C" w:rsidRPr="00A266A0">
      <w:type w:val="continuous"/>
      <w:pgSz w:w="11905" w:h="16837"/>
      <w:pgMar w:top="1136" w:right="843" w:bottom="1307" w:left="16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CFAEF" w14:textId="77777777" w:rsidR="001F6C18" w:rsidRDefault="001F6C18">
      <w:r>
        <w:separator/>
      </w:r>
    </w:p>
  </w:endnote>
  <w:endnote w:type="continuationSeparator" w:id="0">
    <w:p w14:paraId="14369BE3" w14:textId="77777777" w:rsidR="001F6C18" w:rsidRDefault="001F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766B7" w14:textId="77777777" w:rsidR="001F6C18" w:rsidRDefault="001F6C18"/>
  </w:footnote>
  <w:footnote w:type="continuationSeparator" w:id="0">
    <w:p w14:paraId="7499421E" w14:textId="77777777" w:rsidR="001F6C18" w:rsidRDefault="001F6C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35A"/>
    <w:multiLevelType w:val="multilevel"/>
    <w:tmpl w:val="BC5491A2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E80154"/>
    <w:multiLevelType w:val="multilevel"/>
    <w:tmpl w:val="0F1CFA5C"/>
    <w:lvl w:ilvl="0">
      <w:start w:val="1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862C8A"/>
    <w:multiLevelType w:val="multilevel"/>
    <w:tmpl w:val="F16C4C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A26A0B"/>
    <w:multiLevelType w:val="multilevel"/>
    <w:tmpl w:val="797E4A8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1F5781"/>
    <w:multiLevelType w:val="multilevel"/>
    <w:tmpl w:val="BE845AF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772877"/>
    <w:multiLevelType w:val="multilevel"/>
    <w:tmpl w:val="FC1ED7F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2C242F"/>
    <w:multiLevelType w:val="multilevel"/>
    <w:tmpl w:val="FA2E6FA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5466C6"/>
    <w:multiLevelType w:val="multilevel"/>
    <w:tmpl w:val="E4588EA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A067D4"/>
    <w:multiLevelType w:val="multilevel"/>
    <w:tmpl w:val="8B48C8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6C"/>
    <w:rsid w:val="00195BD1"/>
    <w:rsid w:val="001F3574"/>
    <w:rsid w:val="001F6C18"/>
    <w:rsid w:val="004A765E"/>
    <w:rsid w:val="005657DB"/>
    <w:rsid w:val="00681ACA"/>
    <w:rsid w:val="006E1B45"/>
    <w:rsid w:val="00756412"/>
    <w:rsid w:val="00A266A0"/>
    <w:rsid w:val="00A34945"/>
    <w:rsid w:val="00B31044"/>
    <w:rsid w:val="00BC256C"/>
    <w:rsid w:val="00BD2FC7"/>
    <w:rsid w:val="00C14C91"/>
    <w:rsid w:val="00C51D63"/>
    <w:rsid w:val="00D32955"/>
    <w:rsid w:val="00D9482E"/>
    <w:rsid w:val="00DC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1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18307</Words>
  <Characters>10435</Characters>
  <Application>Microsoft Office Word</Application>
  <DocSecurity>0</DocSecurity>
  <Lines>86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Схвалено</vt:lpstr>
    </vt:vector>
  </TitlesOfParts>
  <Company/>
  <LinksUpToDate>false</LinksUpToDate>
  <CharactersWithSpaces>28685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Схвалено</dc:title>
  <dc:creator>I</dc:creator>
  <cp:lastModifiedBy>St2</cp:lastModifiedBy>
  <cp:revision>9</cp:revision>
  <dcterms:created xsi:type="dcterms:W3CDTF">2023-10-25T13:55:00Z</dcterms:created>
  <dcterms:modified xsi:type="dcterms:W3CDTF">2024-01-22T12:16:00Z</dcterms:modified>
</cp:coreProperties>
</file>